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D3" w:rsidRDefault="00B069D3" w:rsidP="00A977EF">
      <w:pPr>
        <w:spacing w:line="240" w:lineRule="exact"/>
        <w:jc w:val="right"/>
        <w:rPr>
          <w:sz w:val="28"/>
          <w:szCs w:val="28"/>
        </w:rPr>
      </w:pPr>
      <w:r w:rsidRPr="00BD57FD">
        <w:rPr>
          <w:sz w:val="28"/>
          <w:szCs w:val="28"/>
        </w:rPr>
        <w:t xml:space="preserve">Проект </w:t>
      </w:r>
    </w:p>
    <w:p w:rsidR="00B069D3" w:rsidRDefault="00B069D3" w:rsidP="00A977EF">
      <w:pPr>
        <w:spacing w:line="240" w:lineRule="exact"/>
        <w:jc w:val="right"/>
        <w:rPr>
          <w:sz w:val="28"/>
          <w:szCs w:val="28"/>
        </w:rPr>
      </w:pPr>
    </w:p>
    <w:p w:rsidR="00B069D3" w:rsidRDefault="00B069D3" w:rsidP="00A977E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Внесен постоянной депутатской комиссией</w:t>
      </w:r>
    </w:p>
    <w:p w:rsidR="00B069D3" w:rsidRDefault="00B069D3" w:rsidP="00A977E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экономической политике и бюджету</w:t>
      </w:r>
    </w:p>
    <w:p w:rsidR="00B069D3" w:rsidRDefault="00B069D3" w:rsidP="00A977E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</w:p>
    <w:p w:rsidR="00B069D3" w:rsidRDefault="00B069D3" w:rsidP="00A977EF">
      <w:pPr>
        <w:spacing w:line="240" w:lineRule="exact"/>
        <w:jc w:val="right"/>
        <w:rPr>
          <w:sz w:val="28"/>
          <w:szCs w:val="28"/>
        </w:rPr>
      </w:pPr>
    </w:p>
    <w:p w:rsidR="00B069D3" w:rsidRDefault="00B069D3" w:rsidP="00A977EF">
      <w:pPr>
        <w:spacing w:line="240" w:lineRule="exact"/>
        <w:jc w:val="right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Думы Соликамского</w:t>
      </w: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«О бюджете Соликамского</w:t>
      </w: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2020 год и плановый </w:t>
      </w: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2021 и 2022 годов»</w:t>
      </w:r>
    </w:p>
    <w:p w:rsidR="00B069D3" w:rsidRDefault="00B069D3" w:rsidP="00A977EF">
      <w:pPr>
        <w:spacing w:line="240" w:lineRule="exact"/>
        <w:jc w:val="both"/>
        <w:rPr>
          <w:b/>
          <w:sz w:val="28"/>
          <w:szCs w:val="28"/>
        </w:rPr>
      </w:pPr>
    </w:p>
    <w:p w:rsidR="00B069D3" w:rsidRDefault="00B069D3" w:rsidP="00A977EF">
      <w:pPr>
        <w:spacing w:line="360" w:lineRule="exact"/>
        <w:ind w:firstLine="709"/>
        <w:jc w:val="both"/>
        <w:rPr>
          <w:sz w:val="28"/>
          <w:szCs w:val="28"/>
        </w:rPr>
      </w:pPr>
    </w:p>
    <w:p w:rsidR="00B069D3" w:rsidRDefault="00B069D3" w:rsidP="00A977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Соликамском городском округе, 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 № 236,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13 «Об утверждении Положения об организации и проведении публичных слушаний в Соликамском городском округе»,</w:t>
      </w:r>
    </w:p>
    <w:p w:rsidR="00B069D3" w:rsidRDefault="00B069D3" w:rsidP="00A977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Соликамского городского округа РЕШИЛА:</w:t>
      </w:r>
    </w:p>
    <w:p w:rsidR="00B069D3" w:rsidRDefault="00B069D3" w:rsidP="00A977E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 по теме: «Обсуждение 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годов».</w:t>
      </w:r>
    </w:p>
    <w:p w:rsidR="00B069D3" w:rsidRDefault="00B069D3" w:rsidP="00DD190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проведения публичных слушаний: массовое обсуждение населением Соликамского городского округа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годов».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проект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 бюджете Соликамского городского округа на 2020 год и плановый период 2021 и 2022 годов» </w:t>
      </w:r>
      <w:r>
        <w:rPr>
          <w:color w:val="000000"/>
          <w:sz w:val="28"/>
          <w:szCs w:val="28"/>
        </w:rPr>
        <w:t>в газете «Соликамский рабочий».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Установить день, время и место проведения публичных слушаний по </w:t>
      </w:r>
      <w:r>
        <w:rPr>
          <w:sz w:val="28"/>
          <w:szCs w:val="28"/>
        </w:rPr>
        <w:t xml:space="preserve">проекту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</w:t>
      </w:r>
      <w:r>
        <w:rPr>
          <w:color w:val="000000"/>
          <w:sz w:val="28"/>
          <w:szCs w:val="28"/>
        </w:rPr>
        <w:t xml:space="preserve">: 18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 xml:space="preserve">. в 15.00 час. ул. 20-летия Победы, д. </w:t>
      </w:r>
      <w:smartTag w:uri="urn:schemas-microsoft-com:office:smarttags" w:element="metricconverter">
        <w:smartTagPr>
          <w:attr w:name="ProductID" w:val="106 г"/>
        </w:smartTagPr>
        <w:r>
          <w:rPr>
            <w:color w:val="000000"/>
            <w:sz w:val="28"/>
            <w:szCs w:val="28"/>
          </w:rPr>
          <w:t>106 г</w:t>
        </w:r>
      </w:smartTag>
      <w:r>
        <w:rPr>
          <w:color w:val="000000"/>
          <w:sz w:val="28"/>
          <w:szCs w:val="28"/>
        </w:rPr>
        <w:t>. Соликамск, актовый зал администрации Соликамского городского округа.</w:t>
      </w:r>
    </w:p>
    <w:p w:rsidR="00B069D3" w:rsidRDefault="00B069D3" w:rsidP="00A977E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  <w:r>
        <w:rPr>
          <w:color w:val="000000"/>
          <w:sz w:val="28"/>
          <w:szCs w:val="28"/>
        </w:rPr>
        <w:tab/>
      </w:r>
    </w:p>
    <w:p w:rsidR="00B069D3" w:rsidRDefault="00B069D3" w:rsidP="00EC617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Возложить   подготовку   и   проведение   массового   обсуждения   проекта </w:t>
      </w:r>
      <w:r>
        <w:rPr>
          <w:color w:val="000000"/>
          <w:spacing w:val="-2"/>
          <w:sz w:val="28"/>
          <w:szCs w:val="28"/>
        </w:rPr>
        <w:t xml:space="preserve">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</w:t>
      </w:r>
      <w:r>
        <w:rPr>
          <w:color w:val="000000"/>
          <w:spacing w:val="-1"/>
          <w:sz w:val="28"/>
          <w:szCs w:val="28"/>
        </w:rPr>
        <w:t xml:space="preserve">  на постоянную  депутатскую комиссию по экономической политике и бюджету Думы </w:t>
      </w:r>
      <w:r>
        <w:rPr>
          <w:color w:val="000000"/>
          <w:spacing w:val="-2"/>
          <w:sz w:val="28"/>
          <w:szCs w:val="28"/>
        </w:rPr>
        <w:t>Соликамского городского округа.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Установить следующий  порядок  участия  населения  в  обсуждении </w:t>
      </w:r>
      <w:r>
        <w:rPr>
          <w:sz w:val="28"/>
          <w:szCs w:val="28"/>
        </w:rPr>
        <w:t xml:space="preserve">проекта решения Думы Соликамского городского округа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бюджете Соликамского городского округа на 2020 год и плановый период 2021 и 2022 годов»</w:t>
      </w:r>
      <w:r>
        <w:rPr>
          <w:color w:val="000000"/>
          <w:sz w:val="28"/>
          <w:szCs w:val="28"/>
        </w:rPr>
        <w:t xml:space="preserve">: рассмотрение на собраниях общественных объединений, жителей   Соликамского   городского   округа, обсуждение в средствах массовой информации, индивидуальное рассмотрение представленного проекта. 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Определить следующий состав лиц, приглашаемых на публичные слушания: 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9854" w:type="dxa"/>
        <w:tblLook w:val="00A0"/>
      </w:tblPr>
      <w:tblGrid>
        <w:gridCol w:w="4219"/>
        <w:gridCol w:w="5635"/>
      </w:tblGrid>
      <w:tr w:rsidR="00B069D3" w:rsidTr="0059312E">
        <w:tc>
          <w:tcPr>
            <w:tcW w:w="4219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Марина Николаевна</w:t>
            </w:r>
          </w:p>
        </w:tc>
        <w:tc>
          <w:tcPr>
            <w:tcW w:w="5635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 Совета общественности по здравоохранению, образованию и науке;</w:t>
            </w:r>
          </w:p>
        </w:tc>
      </w:tr>
      <w:tr w:rsidR="00B069D3" w:rsidTr="0059312E">
        <w:tc>
          <w:tcPr>
            <w:tcW w:w="4219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Бызов Герман Борисович</w:t>
            </w:r>
          </w:p>
        </w:tc>
        <w:tc>
          <w:tcPr>
            <w:tcW w:w="5635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 Совета общественности по городскому хозяйству и муниципальной собственности;</w:t>
            </w:r>
          </w:p>
        </w:tc>
      </w:tr>
      <w:tr w:rsidR="00B069D3" w:rsidTr="0059312E">
        <w:tc>
          <w:tcPr>
            <w:tcW w:w="4219" w:type="dxa"/>
          </w:tcPr>
          <w:p w:rsidR="00B069D3" w:rsidRPr="00AB7AE0" w:rsidRDefault="00B069D3" w:rsidP="000E07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Григоренко Алексей Игоревич</w:t>
            </w:r>
          </w:p>
        </w:tc>
        <w:tc>
          <w:tcPr>
            <w:tcW w:w="5635" w:type="dxa"/>
          </w:tcPr>
          <w:p w:rsidR="00B069D3" w:rsidRDefault="00B069D3" w:rsidP="000E07FE">
            <w:pPr>
              <w:spacing w:line="360" w:lineRule="exact"/>
              <w:rPr>
                <w:sz w:val="28"/>
                <w:szCs w:val="28"/>
              </w:rPr>
            </w:pPr>
            <w:r w:rsidRPr="00AB7AE0">
              <w:rPr>
                <w:sz w:val="28"/>
                <w:szCs w:val="28"/>
              </w:rPr>
              <w:t>представитель Некоммерческой организации «Соликамский Фонд поддержки малого предпринимательства»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069D3" w:rsidTr="0059312E">
        <w:trPr>
          <w:trHeight w:val="814"/>
        </w:trPr>
        <w:tc>
          <w:tcPr>
            <w:tcW w:w="4219" w:type="dxa"/>
          </w:tcPr>
          <w:p w:rsidR="00B069D3" w:rsidRDefault="00B069D3" w:rsidP="000E07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Сойма Галина Владимировна</w:t>
            </w:r>
          </w:p>
        </w:tc>
        <w:tc>
          <w:tcPr>
            <w:tcW w:w="5635" w:type="dxa"/>
          </w:tcPr>
          <w:p w:rsidR="00B069D3" w:rsidRDefault="00B069D3" w:rsidP="000E07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общественности при администрации Соликамского городского округа;</w:t>
            </w:r>
          </w:p>
        </w:tc>
      </w:tr>
      <w:tr w:rsidR="00B069D3" w:rsidTr="0059312E">
        <w:tc>
          <w:tcPr>
            <w:tcW w:w="4219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Валерий Юрьевич</w:t>
            </w:r>
          </w:p>
        </w:tc>
        <w:tc>
          <w:tcPr>
            <w:tcW w:w="5635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общественности при администрации Соликамского городского округа;</w:t>
            </w:r>
          </w:p>
        </w:tc>
      </w:tr>
      <w:tr w:rsidR="00B069D3" w:rsidTr="0059312E">
        <w:tc>
          <w:tcPr>
            <w:tcW w:w="4219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Чугайнов Вячеслав Иванович</w:t>
            </w:r>
          </w:p>
        </w:tc>
        <w:tc>
          <w:tcPr>
            <w:tcW w:w="5635" w:type="dxa"/>
          </w:tcPr>
          <w:p w:rsidR="00B069D3" w:rsidRDefault="00B069D3" w:rsidP="00A977E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 Совета общественности по культуре, молодежной политике и физической культуре.</w:t>
            </w:r>
          </w:p>
        </w:tc>
      </w:tr>
    </w:tbl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 xml:space="preserve"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Думы Соликамского городского округа свои заявки (подтверждения) об участии в письменной форме в срок до </w:t>
      </w:r>
      <w:r w:rsidRPr="009507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5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обеспечения возможности присутствия граждан (физических лиц) и представителей организаций в зале, где проводятся публичные слушания, выделяется не менее десяти мест, обеспечивается присутствие не более одного представителя от каждой организации. 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Настоящее решение вступает в силу после его официального опубликования  в газете «Соликамский рабочий».</w:t>
      </w: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B069D3" w:rsidRDefault="00B069D3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069D3" w:rsidRDefault="00B069D3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B069D3" w:rsidRDefault="00B069D3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Д.В.Дингес</w:t>
      </w:r>
    </w:p>
    <w:p w:rsidR="00B069D3" w:rsidRDefault="00B069D3" w:rsidP="00A977E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69D3" w:rsidRDefault="00B069D3" w:rsidP="00A977EF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B069D3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B069D3" w:rsidRPr="00A30F1A" w:rsidRDefault="00B069D3" w:rsidP="00A977E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z w:val="28"/>
          <w:szCs w:val="28"/>
        </w:rPr>
      </w:pPr>
    </w:p>
    <w:p w:rsidR="00B069D3" w:rsidRDefault="00B069D3" w:rsidP="00A977EF">
      <w:pPr>
        <w:spacing w:line="240" w:lineRule="exact"/>
        <w:ind w:left="7080" w:firstLine="708"/>
        <w:jc w:val="right"/>
      </w:pPr>
    </w:p>
    <w:p w:rsidR="00B069D3" w:rsidRPr="003B46A1" w:rsidRDefault="00B069D3" w:rsidP="00A977EF"/>
    <w:p w:rsidR="00B069D3" w:rsidRPr="006E4DDB" w:rsidRDefault="00B069D3" w:rsidP="00A977EF">
      <w:pPr>
        <w:jc w:val="both"/>
        <w:rPr>
          <w:sz w:val="28"/>
          <w:szCs w:val="28"/>
        </w:rPr>
      </w:pPr>
    </w:p>
    <w:p w:rsidR="00B069D3" w:rsidRDefault="00B069D3"/>
    <w:sectPr w:rsidR="00B069D3" w:rsidSect="009507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D3" w:rsidRDefault="00B069D3" w:rsidP="009507F6">
      <w:r>
        <w:separator/>
      </w:r>
    </w:p>
  </w:endnote>
  <w:endnote w:type="continuationSeparator" w:id="0">
    <w:p w:rsidR="00B069D3" w:rsidRDefault="00B069D3" w:rsidP="0095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D3" w:rsidRDefault="00B069D3" w:rsidP="009507F6">
      <w:r>
        <w:separator/>
      </w:r>
    </w:p>
  </w:footnote>
  <w:footnote w:type="continuationSeparator" w:id="0">
    <w:p w:rsidR="00B069D3" w:rsidRDefault="00B069D3" w:rsidP="00950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D3" w:rsidRDefault="00B069D3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B069D3" w:rsidRDefault="00B069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EF"/>
    <w:rsid w:val="000E07FE"/>
    <w:rsid w:val="001972B4"/>
    <w:rsid w:val="002D0550"/>
    <w:rsid w:val="003B46A1"/>
    <w:rsid w:val="003F4E78"/>
    <w:rsid w:val="004F33CC"/>
    <w:rsid w:val="00570348"/>
    <w:rsid w:val="0059312E"/>
    <w:rsid w:val="006E4DDB"/>
    <w:rsid w:val="00701B89"/>
    <w:rsid w:val="00813D9E"/>
    <w:rsid w:val="00935503"/>
    <w:rsid w:val="009507F6"/>
    <w:rsid w:val="00A30F1A"/>
    <w:rsid w:val="00A977EF"/>
    <w:rsid w:val="00AB7AE0"/>
    <w:rsid w:val="00B069D3"/>
    <w:rsid w:val="00BA09B8"/>
    <w:rsid w:val="00BD57FD"/>
    <w:rsid w:val="00DA2C12"/>
    <w:rsid w:val="00DD1909"/>
    <w:rsid w:val="00EC6179"/>
    <w:rsid w:val="00EF64AF"/>
    <w:rsid w:val="00F7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7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7F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507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7F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605</Words>
  <Characters>3451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2019-10-31T09:56:00Z</dcterms:created>
  <dcterms:modified xsi:type="dcterms:W3CDTF">2019-11-01T09:50:00Z</dcterms:modified>
</cp:coreProperties>
</file>