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6D065" w14:textId="77777777" w:rsidR="0049551C" w:rsidRDefault="0049551C" w:rsidP="0049551C">
      <w:pPr>
        <w:spacing w:after="480" w:line="240" w:lineRule="exact"/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2A45AAB7" w14:textId="77777777" w:rsidR="0049551C" w:rsidRDefault="0049551C" w:rsidP="0049551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Внесен главой городского округа-</w:t>
      </w:r>
    </w:p>
    <w:p w14:paraId="4DB2FCA1" w14:textId="77777777" w:rsidR="0049551C" w:rsidRDefault="0049551C" w:rsidP="0049551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главой администрации Соликамского городского округа</w:t>
      </w:r>
    </w:p>
    <w:p w14:paraId="669297A2" w14:textId="77777777" w:rsidR="0049551C" w:rsidRDefault="0049551C" w:rsidP="0049551C">
      <w:pPr>
        <w:spacing w:after="480"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А.Н. Федотовым</w:t>
      </w:r>
    </w:p>
    <w:p w14:paraId="20D01851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A419591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7113DA14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21A21B84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306604E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06A989E0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311AFB51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73281AF4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3610639B" w14:textId="77777777" w:rsidR="00514BA7" w:rsidRDefault="00514BA7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392EF898" w14:textId="77777777" w:rsidR="00514BA7" w:rsidRDefault="00514BA7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582D90AB" w14:textId="77777777" w:rsidR="00514BA7" w:rsidRDefault="00514BA7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7F1D7E2E" w14:textId="77777777" w:rsidR="00514BA7" w:rsidRDefault="00514BA7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49EFC3F" w14:textId="6713D69F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исключения жилого помещения</w:t>
      </w:r>
    </w:p>
    <w:p w14:paraId="423FF599" w14:textId="77777777" w:rsidR="0049551C" w:rsidRDefault="0049551C" w:rsidP="0049551C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 муниципального специализированного жилищного фонда</w:t>
      </w:r>
    </w:p>
    <w:p w14:paraId="2ABDB9F6" w14:textId="77777777" w:rsidR="0049551C" w:rsidRDefault="0049551C" w:rsidP="0049551C">
      <w:pPr>
        <w:autoSpaceDE w:val="0"/>
        <w:autoSpaceDN w:val="0"/>
        <w:adjustRightInd w:val="0"/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Соликамского городского округа </w:t>
      </w:r>
    </w:p>
    <w:p w14:paraId="4B93E1DE" w14:textId="77777777" w:rsidR="0049551C" w:rsidRDefault="0049551C" w:rsidP="0049551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23 Устава Соликамского городского округа,  пунктом 1.6 Положения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утвержденного решением Соликамской городской Думы от 25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205,</w:t>
      </w:r>
    </w:p>
    <w:p w14:paraId="034CD0C7" w14:textId="77777777" w:rsidR="0049551C" w:rsidRDefault="0049551C" w:rsidP="0049551C">
      <w:pPr>
        <w:spacing w:line="360" w:lineRule="exact"/>
        <w:ind w:firstLine="709"/>
        <w:jc w:val="both"/>
        <w:rPr>
          <w:sz w:val="28"/>
          <w:szCs w:val="28"/>
        </w:rPr>
      </w:pPr>
      <w:r w:rsidRPr="00D73F93">
        <w:rPr>
          <w:sz w:val="28"/>
          <w:szCs w:val="28"/>
        </w:rPr>
        <w:t>Дума Соликамск</w:t>
      </w:r>
      <w:r>
        <w:rPr>
          <w:sz w:val="28"/>
          <w:szCs w:val="28"/>
        </w:rPr>
        <w:t>ого</w:t>
      </w:r>
      <w:r w:rsidRPr="00D73F93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ого округа</w:t>
      </w:r>
      <w:r w:rsidRPr="00D73F93">
        <w:rPr>
          <w:sz w:val="28"/>
          <w:szCs w:val="28"/>
        </w:rPr>
        <w:t xml:space="preserve"> РЕШИЛА</w:t>
      </w:r>
      <w:r>
        <w:rPr>
          <w:sz w:val="28"/>
          <w:szCs w:val="28"/>
        </w:rPr>
        <w:t>:</w:t>
      </w:r>
    </w:p>
    <w:p w14:paraId="34F20E94" w14:textId="77777777" w:rsidR="0049551C" w:rsidRDefault="0049551C" w:rsidP="004955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исключение из муниципального специализированного жилищного фонда Соликамского городского округа жилое помещение, расположенное по адресу: Пермский край, г.Соликамск, ул. Профессора Преображенского, д.9, кв. 31, общей площадью 51,6кв.м.</w:t>
      </w:r>
    </w:p>
    <w:p w14:paraId="452604A8" w14:textId="77777777" w:rsidR="0049551C" w:rsidRDefault="0049551C" w:rsidP="0049551C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45AF5">
        <w:rPr>
          <w:sz w:val="28"/>
          <w:szCs w:val="28"/>
        </w:rPr>
        <w:t xml:space="preserve">. </w:t>
      </w:r>
      <w:r w:rsidRPr="000B7744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его принятия.</w:t>
      </w:r>
    </w:p>
    <w:p w14:paraId="5E8D770C" w14:textId="21233230" w:rsidR="00AA1E2D" w:rsidRDefault="00AA1E2D" w:rsidP="00AA1E2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514BA7">
        <w:rPr>
          <w:sz w:val="28"/>
          <w:szCs w:val="28"/>
        </w:rPr>
        <w:t xml:space="preserve"> </w:t>
      </w:r>
      <w:r w:rsidR="00514BA7">
        <w:rPr>
          <w:sz w:val="28"/>
          <w:szCs w:val="28"/>
        </w:rPr>
        <w:t>Думы</w:t>
      </w:r>
    </w:p>
    <w:p w14:paraId="741CF547" w14:textId="6B2639F9" w:rsidR="00AA1E2D" w:rsidRDefault="00AA1E2D" w:rsidP="00AA1E2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14BA7">
        <w:rPr>
          <w:sz w:val="28"/>
          <w:szCs w:val="28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>Д.В. Дингес</w:t>
      </w:r>
    </w:p>
    <w:p w14:paraId="15FA908B" w14:textId="77777777" w:rsidR="00AA1E2D" w:rsidRDefault="00AA1E2D" w:rsidP="00AA1E2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14:paraId="4887DFC4" w14:textId="77777777" w:rsidR="00AA1E2D" w:rsidRDefault="00AA1E2D" w:rsidP="00AA1E2D">
      <w:pPr>
        <w:spacing w:after="480" w:line="360" w:lineRule="exact"/>
        <w:jc w:val="both"/>
        <w:rPr>
          <w:sz w:val="28"/>
          <w:szCs w:val="28"/>
        </w:rPr>
      </w:pPr>
    </w:p>
    <w:p w14:paraId="1FA02FAE" w14:textId="77777777" w:rsidR="0049551C" w:rsidRDefault="0049551C" w:rsidP="0049551C">
      <w:pPr>
        <w:spacing w:after="480" w:line="360" w:lineRule="exact"/>
        <w:jc w:val="both"/>
        <w:rPr>
          <w:sz w:val="28"/>
          <w:szCs w:val="28"/>
        </w:rPr>
      </w:pPr>
    </w:p>
    <w:p w14:paraId="5F51F901" w14:textId="77777777" w:rsidR="0049551C" w:rsidRDefault="0049551C" w:rsidP="0049551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</w:t>
      </w:r>
    </w:p>
    <w:p w14:paraId="66CA908D" w14:textId="77777777" w:rsidR="0049551C" w:rsidRPr="00A43648" w:rsidRDefault="0049551C" w:rsidP="0049551C">
      <w:pPr>
        <w:spacing w:line="240" w:lineRule="exact"/>
        <w:jc w:val="both"/>
        <w:rPr>
          <w:sz w:val="28"/>
          <w:szCs w:val="28"/>
        </w:rPr>
      </w:pPr>
    </w:p>
    <w:p w14:paraId="04184E5D" w14:textId="77777777" w:rsidR="00A04E32" w:rsidRDefault="00A04E32"/>
    <w:sectPr w:rsidR="00A04E32" w:rsidSect="00514B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51C"/>
    <w:rsid w:val="0049551C"/>
    <w:rsid w:val="00514BA7"/>
    <w:rsid w:val="00A04E32"/>
    <w:rsid w:val="00AA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5C7FA0"/>
  <w15:docId w15:val="{254EEEC5-5D78-45F2-B1CA-239AC34E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Светлана Владимировна</dc:creator>
  <cp:lastModifiedBy>Чекан Нина Александровна</cp:lastModifiedBy>
  <cp:revision>3</cp:revision>
  <dcterms:created xsi:type="dcterms:W3CDTF">2020-01-09T04:17:00Z</dcterms:created>
  <dcterms:modified xsi:type="dcterms:W3CDTF">2020-02-20T06:30:00Z</dcterms:modified>
</cp:coreProperties>
</file>