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3A50E6" w:rsidRDefault="003A50E6" w:rsidP="003A50E6">
      <w:pPr>
        <w:spacing w:line="240" w:lineRule="exact"/>
        <w:rPr>
          <w:b/>
          <w:sz w:val="28"/>
          <w:szCs w:val="28"/>
        </w:rPr>
      </w:pPr>
    </w:p>
    <w:p w:rsidR="00B656A0" w:rsidRDefault="00B656A0" w:rsidP="003A50E6">
      <w:pPr>
        <w:spacing w:line="240" w:lineRule="exact"/>
        <w:rPr>
          <w:b/>
          <w:sz w:val="28"/>
          <w:szCs w:val="28"/>
        </w:rPr>
      </w:pPr>
    </w:p>
    <w:p w:rsidR="00B656A0" w:rsidRDefault="00B656A0" w:rsidP="003A50E6">
      <w:pPr>
        <w:spacing w:line="240" w:lineRule="exact"/>
        <w:rPr>
          <w:b/>
          <w:sz w:val="28"/>
          <w:szCs w:val="28"/>
        </w:rPr>
      </w:pPr>
    </w:p>
    <w:p w:rsidR="00B656A0" w:rsidRDefault="00B656A0" w:rsidP="003A50E6">
      <w:pPr>
        <w:spacing w:line="240" w:lineRule="exact"/>
        <w:rPr>
          <w:b/>
          <w:sz w:val="28"/>
          <w:szCs w:val="28"/>
        </w:rPr>
      </w:pPr>
    </w:p>
    <w:p w:rsidR="00B656A0" w:rsidRDefault="00B656A0" w:rsidP="003A50E6">
      <w:pPr>
        <w:spacing w:line="240" w:lineRule="exact"/>
        <w:rPr>
          <w:b/>
          <w:sz w:val="28"/>
          <w:szCs w:val="28"/>
        </w:rPr>
      </w:pPr>
    </w:p>
    <w:p w:rsidR="00B656A0" w:rsidRDefault="00B656A0" w:rsidP="003A50E6">
      <w:pPr>
        <w:spacing w:line="240" w:lineRule="exact"/>
        <w:rPr>
          <w:b/>
          <w:sz w:val="28"/>
          <w:szCs w:val="28"/>
        </w:rPr>
      </w:pPr>
    </w:p>
    <w:p w:rsidR="00B656A0" w:rsidRDefault="00B656A0" w:rsidP="003A50E6">
      <w:pPr>
        <w:spacing w:line="240" w:lineRule="exact"/>
        <w:rPr>
          <w:b/>
          <w:sz w:val="28"/>
          <w:szCs w:val="28"/>
        </w:rPr>
      </w:pPr>
    </w:p>
    <w:p w:rsidR="00B656A0" w:rsidRDefault="00B656A0" w:rsidP="003A50E6">
      <w:pPr>
        <w:spacing w:line="240" w:lineRule="exact"/>
        <w:rPr>
          <w:b/>
          <w:sz w:val="28"/>
          <w:szCs w:val="28"/>
        </w:rPr>
      </w:pPr>
    </w:p>
    <w:p w:rsidR="003A50E6" w:rsidRDefault="003A50E6" w:rsidP="003A50E6">
      <w:pPr>
        <w:spacing w:line="240" w:lineRule="exact"/>
        <w:rPr>
          <w:b/>
          <w:sz w:val="28"/>
          <w:szCs w:val="28"/>
        </w:rPr>
      </w:pPr>
      <w:r>
        <w:rPr>
          <w:b/>
          <w:sz w:val="28"/>
          <w:szCs w:val="28"/>
        </w:rPr>
        <w:t>О внесении изменений в Устав</w:t>
      </w:r>
    </w:p>
    <w:p w:rsidR="003A50E6" w:rsidRPr="00955006" w:rsidRDefault="003A50E6" w:rsidP="003A50E6">
      <w:pPr>
        <w:spacing w:line="240" w:lineRule="exact"/>
        <w:rPr>
          <w:sz w:val="28"/>
          <w:lang w:eastAsia="x-none"/>
        </w:rPr>
      </w:pPr>
      <w:r>
        <w:rPr>
          <w:b/>
          <w:sz w:val="28"/>
          <w:szCs w:val="28"/>
        </w:rPr>
        <w:t xml:space="preserve">Соликамского городского округа </w:t>
      </w:r>
    </w:p>
    <w:p w:rsidR="003A50E6" w:rsidRPr="00955006" w:rsidRDefault="003A50E6" w:rsidP="003A50E6">
      <w:pPr>
        <w:autoSpaceDE w:val="0"/>
        <w:autoSpaceDN w:val="0"/>
        <w:adjustRightInd w:val="0"/>
        <w:spacing w:before="480" w:line="360" w:lineRule="exact"/>
        <w:ind w:firstLine="709"/>
        <w:jc w:val="both"/>
        <w:rPr>
          <w:sz w:val="28"/>
          <w:szCs w:val="28"/>
        </w:rPr>
      </w:pPr>
      <w:r w:rsidRPr="00955006">
        <w:rPr>
          <w:sz w:val="28"/>
          <w:szCs w:val="28"/>
        </w:rPr>
        <w:t xml:space="preserve">В соответствии </w:t>
      </w:r>
      <w:r>
        <w:rPr>
          <w:sz w:val="28"/>
          <w:szCs w:val="28"/>
        </w:rPr>
        <w:t xml:space="preserve">частью 1 статьи 32 </w:t>
      </w:r>
      <w:r w:rsidRPr="00955006">
        <w:rPr>
          <w:sz w:val="28"/>
          <w:szCs w:val="28"/>
        </w:rPr>
        <w:t>Градостроительного кодекса Российской Федерации,</w:t>
      </w:r>
      <w:r>
        <w:rPr>
          <w:sz w:val="28"/>
          <w:szCs w:val="28"/>
        </w:rPr>
        <w:t xml:space="preserve"> с Федеральным законом от </w:t>
      </w:r>
      <w:r w:rsidRPr="001B2260">
        <w:rPr>
          <w:sz w:val="28"/>
          <w:szCs w:val="28"/>
        </w:rPr>
        <w:t>6</w:t>
      </w:r>
      <w:r>
        <w:rPr>
          <w:sz w:val="28"/>
          <w:szCs w:val="28"/>
        </w:rPr>
        <w:t xml:space="preserve"> октября </w:t>
      </w:r>
      <w:r w:rsidRPr="001B2260">
        <w:rPr>
          <w:sz w:val="28"/>
          <w:szCs w:val="28"/>
        </w:rPr>
        <w:t xml:space="preserve">2003 </w:t>
      </w:r>
      <w:r>
        <w:rPr>
          <w:sz w:val="28"/>
          <w:szCs w:val="28"/>
        </w:rPr>
        <w:t>г. №</w:t>
      </w:r>
      <w:r w:rsidRPr="001B2260">
        <w:rPr>
          <w:sz w:val="28"/>
          <w:szCs w:val="28"/>
        </w:rPr>
        <w:t xml:space="preserve"> 131-ФЗ </w:t>
      </w:r>
      <w:r>
        <w:rPr>
          <w:sz w:val="28"/>
          <w:szCs w:val="28"/>
        </w:rPr>
        <w:t>«</w:t>
      </w:r>
      <w:r w:rsidRPr="001B2260">
        <w:rPr>
          <w:sz w:val="28"/>
          <w:szCs w:val="28"/>
        </w:rPr>
        <w:t>Об общих принципах организации местного самоуправления в Российс</w:t>
      </w:r>
      <w:r>
        <w:rPr>
          <w:sz w:val="28"/>
          <w:szCs w:val="28"/>
        </w:rPr>
        <w:t>кой Федерации»</w:t>
      </w:r>
      <w:r w:rsidRPr="001B2260">
        <w:rPr>
          <w:sz w:val="28"/>
          <w:szCs w:val="28"/>
        </w:rPr>
        <w:t>,</w:t>
      </w:r>
      <w:r>
        <w:rPr>
          <w:sz w:val="28"/>
          <w:szCs w:val="28"/>
        </w:rPr>
        <w:t xml:space="preserve"> статьей 15.1 Закона Пермского края от 14 сентября 2011 г. № 805-ПК «О градостроительной деятельности в Пермском крае», Законом Пермского края от </w:t>
      </w:r>
      <w:r w:rsidRPr="001F71EC">
        <w:rPr>
          <w:sz w:val="28"/>
          <w:szCs w:val="28"/>
        </w:rPr>
        <w:t>26</w:t>
      </w:r>
      <w:r>
        <w:rPr>
          <w:sz w:val="28"/>
          <w:szCs w:val="28"/>
        </w:rPr>
        <w:t xml:space="preserve"> марта </w:t>
      </w:r>
      <w:r w:rsidRPr="001F71EC">
        <w:rPr>
          <w:sz w:val="28"/>
          <w:szCs w:val="28"/>
        </w:rPr>
        <w:t xml:space="preserve">2021 </w:t>
      </w:r>
      <w:r>
        <w:rPr>
          <w:sz w:val="28"/>
          <w:szCs w:val="28"/>
        </w:rPr>
        <w:t>г. №</w:t>
      </w:r>
      <w:r w:rsidRPr="001F71EC">
        <w:rPr>
          <w:sz w:val="28"/>
          <w:szCs w:val="28"/>
        </w:rPr>
        <w:t xml:space="preserve"> 634-ПК</w:t>
      </w:r>
      <w:r>
        <w:rPr>
          <w:sz w:val="28"/>
          <w:szCs w:val="28"/>
        </w:rPr>
        <w:t xml:space="preserve"> «</w:t>
      </w:r>
      <w:r w:rsidRPr="001F71EC">
        <w:rPr>
          <w:sz w:val="28"/>
          <w:szCs w:val="28"/>
        </w:rPr>
        <w:t>Об административно-территориальных изменениях в Пермском крае</w:t>
      </w:r>
      <w:r>
        <w:rPr>
          <w:sz w:val="28"/>
          <w:szCs w:val="28"/>
        </w:rPr>
        <w:t xml:space="preserve">», </w:t>
      </w:r>
      <w:r w:rsidRPr="00955006">
        <w:rPr>
          <w:sz w:val="28"/>
          <w:szCs w:val="28"/>
        </w:rPr>
        <w:t>стать</w:t>
      </w:r>
      <w:r>
        <w:rPr>
          <w:sz w:val="28"/>
          <w:szCs w:val="28"/>
        </w:rPr>
        <w:t>е</w:t>
      </w:r>
      <w:r w:rsidRPr="00955006">
        <w:rPr>
          <w:sz w:val="28"/>
          <w:szCs w:val="28"/>
        </w:rPr>
        <w:t xml:space="preserve">й 23 Устава </w:t>
      </w:r>
      <w:r>
        <w:rPr>
          <w:sz w:val="28"/>
          <w:szCs w:val="28"/>
        </w:rPr>
        <w:t>Соликамского городского округа,</w:t>
      </w:r>
    </w:p>
    <w:p w:rsidR="003A50E6" w:rsidRPr="00955006" w:rsidRDefault="003A50E6" w:rsidP="003A50E6">
      <w:pPr>
        <w:autoSpaceDE w:val="0"/>
        <w:autoSpaceDN w:val="0"/>
        <w:adjustRightInd w:val="0"/>
        <w:spacing w:line="360" w:lineRule="exact"/>
        <w:ind w:firstLine="708"/>
        <w:jc w:val="both"/>
        <w:rPr>
          <w:sz w:val="28"/>
          <w:szCs w:val="28"/>
        </w:rPr>
      </w:pPr>
      <w:r w:rsidRPr="00955006">
        <w:rPr>
          <w:sz w:val="28"/>
          <w:szCs w:val="28"/>
        </w:rPr>
        <w:t>Дума Соликамского городского округа РЕШИЛА:</w:t>
      </w:r>
    </w:p>
    <w:p w:rsidR="003A50E6" w:rsidRDefault="003A50E6" w:rsidP="003A50E6">
      <w:pPr>
        <w:widowControl w:val="0"/>
        <w:spacing w:line="360" w:lineRule="exact"/>
        <w:ind w:left="20" w:right="20" w:firstLine="689"/>
        <w:jc w:val="both"/>
        <w:rPr>
          <w:color w:val="000000"/>
          <w:spacing w:val="6"/>
          <w:sz w:val="28"/>
        </w:rPr>
      </w:pPr>
      <w:r w:rsidRPr="00955006">
        <w:rPr>
          <w:color w:val="000000"/>
          <w:spacing w:val="6"/>
          <w:sz w:val="28"/>
        </w:rPr>
        <w:t xml:space="preserve">1. </w:t>
      </w:r>
      <w:r w:rsidRPr="001F71EC">
        <w:rPr>
          <w:color w:val="000000"/>
          <w:spacing w:val="6"/>
          <w:sz w:val="28"/>
        </w:rPr>
        <w:t xml:space="preserve">Внести в Устав Соликамского городского округа, принятый решением Соликамской городской Думы от 29 июня 2005 г. </w:t>
      </w:r>
      <w:r>
        <w:rPr>
          <w:color w:val="000000"/>
          <w:spacing w:val="6"/>
          <w:sz w:val="28"/>
        </w:rPr>
        <w:t>№</w:t>
      </w:r>
      <w:r w:rsidRPr="001F71EC">
        <w:rPr>
          <w:color w:val="000000"/>
          <w:spacing w:val="6"/>
          <w:sz w:val="28"/>
        </w:rPr>
        <w:t xml:space="preserve"> 412, следующие изменения:</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1.1. в части 2 статьи 3 слова «поселок </w:t>
      </w:r>
      <w:proofErr w:type="spellStart"/>
      <w:r>
        <w:rPr>
          <w:sz w:val="28"/>
          <w:szCs w:val="28"/>
          <w:lang w:eastAsia="en-US"/>
        </w:rPr>
        <w:t>Усть-Сурмог</w:t>
      </w:r>
      <w:proofErr w:type="spellEnd"/>
      <w:r>
        <w:rPr>
          <w:sz w:val="28"/>
          <w:szCs w:val="28"/>
          <w:lang w:eastAsia="en-US"/>
        </w:rPr>
        <w:t>» исключить;</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1.2. в части 1 статьи 6:</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пункт 4.1 изложить в следующей редакции:</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«4.1) </w:t>
      </w:r>
      <w:r w:rsidRPr="00BA24D5">
        <w:rPr>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sz w:val="28"/>
          <w:szCs w:val="28"/>
          <w:lang w:eastAsia="en-US"/>
        </w:rPr>
        <w:t>»;</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w:t>
      </w:r>
      <w:r w:rsidRPr="00862CE6">
        <w:rPr>
          <w:sz w:val="28"/>
          <w:szCs w:val="28"/>
          <w:lang w:eastAsia="en-US"/>
        </w:rPr>
        <w:t xml:space="preserve"> </w:t>
      </w:r>
      <w:r w:rsidRPr="00BA24D5">
        <w:rPr>
          <w:sz w:val="28"/>
          <w:szCs w:val="28"/>
          <w:lang w:eastAsia="en-US"/>
        </w:rPr>
        <w:t>и</w:t>
      </w:r>
      <w:r>
        <w:rPr>
          <w:sz w:val="28"/>
          <w:szCs w:val="28"/>
          <w:lang w:eastAsia="en-US"/>
        </w:rPr>
        <w:t xml:space="preserve"> в дорожном хозяйстве»;</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пункт 25 изложить в следующей редакции:</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«25) </w:t>
      </w:r>
      <w:r w:rsidRPr="00522AF2">
        <w:rPr>
          <w:sz w:val="28"/>
          <w:szCs w:val="28"/>
          <w:lang w:eastAsia="en-US"/>
        </w:rPr>
        <w:t xml:space="preserve">утверждение правил благоустройства территории городского округа, </w:t>
      </w:r>
      <w:r w:rsidRPr="00522AF2">
        <w:rPr>
          <w:sz w:val="28"/>
          <w:szCs w:val="28"/>
          <w:lang w:eastAsia="en-US"/>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Pr>
          <w:sz w:val="28"/>
          <w:szCs w:val="28"/>
          <w:lang w:eastAsia="en-US"/>
        </w:rPr>
        <w:t>»;</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в пункте 30 слова «использования и охраны» заменить словами «охраны и использования»;</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1.3. в пункте 20 части 2 статьи 23 слова «</w:t>
      </w:r>
      <w:r w:rsidRPr="00C46FB5">
        <w:rPr>
          <w:sz w:val="28"/>
          <w:szCs w:val="28"/>
          <w:lang w:eastAsia="en-US"/>
        </w:rPr>
        <w:t>правил землепользования и застройки Соликамского городского округа,</w:t>
      </w:r>
      <w:r>
        <w:rPr>
          <w:sz w:val="28"/>
          <w:szCs w:val="28"/>
          <w:lang w:eastAsia="en-US"/>
        </w:rPr>
        <w:t>» исключить;</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1.4. пункт 7 части 1 статьи 26 изложить в следующей редакции:</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«7) </w:t>
      </w:r>
      <w:r w:rsidRPr="003E43AA">
        <w:rPr>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lang w:eastAsia="en-US"/>
        </w:rPr>
        <w:t>»;</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1.5. пункт 8 части 10 статьи 28 изложить в следующей редакции:</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«8) </w:t>
      </w:r>
      <w:r w:rsidRPr="003E43AA">
        <w:rPr>
          <w:sz w:val="28"/>
          <w:szCs w:val="28"/>
          <w:lang w:eastAsia="en-US"/>
        </w:rPr>
        <w:t xml:space="preserve">прекращения гражданства Российской Федерации либо гражданства иностранного государства </w:t>
      </w:r>
      <w:r>
        <w:rPr>
          <w:sz w:val="28"/>
          <w:szCs w:val="28"/>
          <w:lang w:eastAsia="en-US"/>
        </w:rPr>
        <w:t>–</w:t>
      </w:r>
      <w:r w:rsidRPr="003E43AA">
        <w:rPr>
          <w:sz w:val="28"/>
          <w:szCs w:val="28"/>
          <w:lang w:eastAsia="en-US"/>
        </w:rPr>
        <w:t xml:space="preserve"> участника</w:t>
      </w:r>
      <w:r>
        <w:rPr>
          <w:sz w:val="28"/>
          <w:szCs w:val="28"/>
          <w:lang w:eastAsia="en-US"/>
        </w:rPr>
        <w:t xml:space="preserve"> </w:t>
      </w:r>
      <w:r w:rsidRPr="003E43AA">
        <w:rPr>
          <w:sz w:val="28"/>
          <w:szCs w:val="28"/>
          <w:lang w:eastAsia="en-US"/>
        </w:rPr>
        <w:t>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lang w:eastAsia="en-US"/>
        </w:rPr>
        <w:t>»;</w:t>
      </w:r>
    </w:p>
    <w:p w:rsidR="003A50E6" w:rsidRDefault="003A50E6" w:rsidP="003A50E6">
      <w:pPr>
        <w:widowControl w:val="0"/>
        <w:spacing w:line="360" w:lineRule="exact"/>
        <w:ind w:left="20" w:right="20" w:firstLine="689"/>
        <w:jc w:val="both"/>
        <w:rPr>
          <w:sz w:val="28"/>
          <w:szCs w:val="28"/>
          <w:lang w:eastAsia="en-US"/>
        </w:rPr>
      </w:pPr>
      <w:r w:rsidRPr="002B122C">
        <w:rPr>
          <w:sz w:val="28"/>
          <w:szCs w:val="28"/>
          <w:lang w:eastAsia="en-US"/>
        </w:rPr>
        <w:lastRenderedPageBreak/>
        <w:t>1.</w:t>
      </w:r>
      <w:r>
        <w:rPr>
          <w:sz w:val="28"/>
          <w:szCs w:val="28"/>
          <w:lang w:eastAsia="en-US"/>
        </w:rPr>
        <w:t>6</w:t>
      </w:r>
      <w:r w:rsidRPr="002B122C">
        <w:rPr>
          <w:sz w:val="28"/>
          <w:szCs w:val="28"/>
          <w:lang w:eastAsia="en-US"/>
        </w:rPr>
        <w:t xml:space="preserve">. </w:t>
      </w:r>
      <w:r>
        <w:rPr>
          <w:sz w:val="28"/>
          <w:szCs w:val="28"/>
          <w:lang w:eastAsia="en-US"/>
        </w:rPr>
        <w:t>в</w:t>
      </w:r>
      <w:r w:rsidRPr="002B122C">
        <w:rPr>
          <w:sz w:val="28"/>
          <w:szCs w:val="28"/>
          <w:lang w:eastAsia="en-US"/>
        </w:rPr>
        <w:t xml:space="preserve"> части 1 статьи 31</w:t>
      </w:r>
      <w:r>
        <w:rPr>
          <w:sz w:val="28"/>
          <w:szCs w:val="28"/>
          <w:lang w:eastAsia="en-US"/>
        </w:rPr>
        <w:t>:</w:t>
      </w:r>
    </w:p>
    <w:p w:rsidR="003A50E6" w:rsidRPr="00C45279" w:rsidRDefault="003A50E6" w:rsidP="003A50E6">
      <w:pPr>
        <w:pStyle w:val="ConsPlusNormal"/>
        <w:spacing w:line="360" w:lineRule="exact"/>
        <w:ind w:firstLine="709"/>
        <w:jc w:val="both"/>
        <w:rPr>
          <w:rFonts w:ascii="Times New Roman" w:hAnsi="Times New Roman" w:cs="Times New Roman"/>
          <w:sz w:val="28"/>
          <w:szCs w:val="28"/>
        </w:rPr>
      </w:pPr>
      <w:r w:rsidRPr="00C45279">
        <w:rPr>
          <w:rFonts w:ascii="Times New Roman" w:hAnsi="Times New Roman" w:cs="Times New Roman"/>
          <w:sz w:val="28"/>
          <w:szCs w:val="28"/>
          <w:lang w:eastAsia="en-US"/>
        </w:rPr>
        <w:t xml:space="preserve">в пункте 8 </w:t>
      </w:r>
      <w:r w:rsidRPr="00C45279">
        <w:rPr>
          <w:rFonts w:ascii="Times New Roman" w:hAnsi="Times New Roman" w:cs="Times New Roman"/>
          <w:sz w:val="28"/>
          <w:szCs w:val="28"/>
        </w:rPr>
        <w:t>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 xml:space="preserve">пункт 25 </w:t>
      </w:r>
      <w:r w:rsidRPr="002B122C">
        <w:rPr>
          <w:sz w:val="28"/>
          <w:szCs w:val="28"/>
          <w:lang w:eastAsia="en-US"/>
        </w:rPr>
        <w:t>изложить в следующей редакции:</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«25) подготовка для утверждения Думой Соликамского городского округа правил благоустройства территории Соликамского городского округа;</w:t>
      </w:r>
    </w:p>
    <w:p w:rsidR="003A50E6" w:rsidRPr="002B122C" w:rsidRDefault="003A50E6" w:rsidP="003A50E6">
      <w:pPr>
        <w:widowControl w:val="0"/>
        <w:spacing w:line="360" w:lineRule="exact"/>
        <w:ind w:left="20" w:right="20" w:firstLine="689"/>
        <w:jc w:val="both"/>
        <w:rPr>
          <w:sz w:val="28"/>
          <w:szCs w:val="28"/>
          <w:lang w:eastAsia="en-US"/>
        </w:rPr>
      </w:pPr>
      <w:r>
        <w:rPr>
          <w:sz w:val="28"/>
          <w:szCs w:val="28"/>
          <w:lang w:eastAsia="en-US"/>
        </w:rPr>
        <w:t>в пункте 30 слова «использования и охраны» заменить словами «охраны и использования»;</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пункт 50 изложить в следующей редакции:</w:t>
      </w:r>
    </w:p>
    <w:p w:rsidR="003A50E6" w:rsidRDefault="003A50E6" w:rsidP="003A50E6">
      <w:pPr>
        <w:widowControl w:val="0"/>
        <w:spacing w:line="360" w:lineRule="exact"/>
        <w:ind w:left="20" w:right="20" w:firstLine="689"/>
        <w:jc w:val="both"/>
        <w:rPr>
          <w:sz w:val="28"/>
          <w:szCs w:val="28"/>
          <w:lang w:eastAsia="en-US"/>
        </w:rPr>
      </w:pPr>
      <w:r w:rsidRPr="002B122C">
        <w:rPr>
          <w:sz w:val="28"/>
          <w:szCs w:val="28"/>
          <w:lang w:eastAsia="en-US"/>
        </w:rPr>
        <w:t>«50) утверждение правил землепользования и застройки Соликамского городского округа;»;</w:t>
      </w:r>
    </w:p>
    <w:p w:rsidR="003A50E6" w:rsidRDefault="003A50E6" w:rsidP="003A50E6">
      <w:pPr>
        <w:widowControl w:val="0"/>
        <w:spacing w:line="360" w:lineRule="exact"/>
        <w:ind w:left="20" w:right="20" w:firstLine="689"/>
        <w:jc w:val="both"/>
        <w:rPr>
          <w:sz w:val="28"/>
          <w:szCs w:val="28"/>
          <w:lang w:eastAsia="en-US"/>
        </w:rPr>
      </w:pPr>
      <w:r>
        <w:rPr>
          <w:sz w:val="28"/>
          <w:szCs w:val="28"/>
          <w:lang w:eastAsia="en-US"/>
        </w:rPr>
        <w:t>пункт 72 изложить в следующей редакции:</w:t>
      </w:r>
    </w:p>
    <w:p w:rsidR="003A50E6" w:rsidRPr="002B122C" w:rsidRDefault="003A50E6" w:rsidP="003A50E6">
      <w:pPr>
        <w:widowControl w:val="0"/>
        <w:spacing w:line="360" w:lineRule="exact"/>
        <w:ind w:left="20" w:right="20" w:firstLine="689"/>
        <w:jc w:val="both"/>
        <w:rPr>
          <w:sz w:val="28"/>
          <w:szCs w:val="28"/>
          <w:lang w:eastAsia="en-US"/>
        </w:rPr>
      </w:pPr>
      <w:r>
        <w:rPr>
          <w:sz w:val="28"/>
          <w:szCs w:val="28"/>
          <w:lang w:eastAsia="en-US"/>
        </w:rPr>
        <w:t>«72) осуществление муниципального контроля за исполнением единой теплоснабжающей организацией обязательств по строительству и (или) модернизации объектов теплоснабжения;»;».</w:t>
      </w:r>
    </w:p>
    <w:p w:rsidR="003A50E6" w:rsidRDefault="003A50E6" w:rsidP="003A50E6">
      <w:pPr>
        <w:autoSpaceDE w:val="0"/>
        <w:autoSpaceDN w:val="0"/>
        <w:adjustRightInd w:val="0"/>
        <w:spacing w:line="360" w:lineRule="exact"/>
        <w:ind w:firstLine="709"/>
        <w:jc w:val="both"/>
        <w:rPr>
          <w:sz w:val="28"/>
          <w:szCs w:val="28"/>
        </w:rPr>
      </w:pPr>
      <w:r>
        <w:rPr>
          <w:sz w:val="28"/>
          <w:szCs w:val="28"/>
        </w:rPr>
        <w:t xml:space="preserve">2. Главе городского округа – главе администрации Соликамского городского округа в порядке, установленном Федеральным </w:t>
      </w:r>
      <w:hyperlink r:id="rId6" w:history="1">
        <w:r w:rsidRPr="005012C7">
          <w:rPr>
            <w:sz w:val="28"/>
            <w:szCs w:val="28"/>
          </w:rPr>
          <w:t>законом</w:t>
        </w:r>
      </w:hyperlink>
      <w:r>
        <w:rPr>
          <w:sz w:val="28"/>
          <w:szCs w:val="28"/>
        </w:rPr>
        <w:t xml:space="preserve"> от 21 июля 2005 г. № 97-ФЗ «О государственной регистрации уставов муниципальных образований», представить настоящее решение на государственную регистрацию.</w:t>
      </w:r>
    </w:p>
    <w:p w:rsidR="003A50E6" w:rsidRDefault="003A50E6" w:rsidP="003A50E6">
      <w:pPr>
        <w:autoSpaceDE w:val="0"/>
        <w:autoSpaceDN w:val="0"/>
        <w:adjustRightInd w:val="0"/>
        <w:spacing w:line="360" w:lineRule="exact"/>
        <w:ind w:firstLine="709"/>
        <w:jc w:val="both"/>
        <w:rPr>
          <w:sz w:val="28"/>
          <w:szCs w:val="28"/>
        </w:rPr>
      </w:pPr>
      <w:r>
        <w:rPr>
          <w:sz w:val="28"/>
          <w:szCs w:val="28"/>
        </w:rPr>
        <w:t>3. Настоящее решение подлежит официальному опубликованию после государственной регистрации и вступает в силу после официального опубликования в газете «Соликамский рабочий».</w:t>
      </w:r>
    </w:p>
    <w:p w:rsidR="003A50E6" w:rsidRDefault="003A50E6" w:rsidP="003A50E6">
      <w:pPr>
        <w:autoSpaceDE w:val="0"/>
        <w:autoSpaceDN w:val="0"/>
        <w:adjustRightInd w:val="0"/>
        <w:spacing w:line="360" w:lineRule="exact"/>
        <w:ind w:firstLine="709"/>
        <w:jc w:val="both"/>
        <w:rPr>
          <w:sz w:val="28"/>
          <w:szCs w:val="28"/>
        </w:rPr>
      </w:pPr>
      <w:r>
        <w:rPr>
          <w:sz w:val="28"/>
          <w:szCs w:val="28"/>
        </w:rPr>
        <w:t>4. Главе городского округа –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w:t>
      </w:r>
    </w:p>
    <w:p w:rsidR="003A50E6" w:rsidRDefault="003A50E6" w:rsidP="003A50E6">
      <w:pPr>
        <w:autoSpaceDE w:val="0"/>
        <w:autoSpaceDN w:val="0"/>
        <w:adjustRightInd w:val="0"/>
        <w:spacing w:line="360" w:lineRule="exact"/>
        <w:ind w:firstLine="709"/>
        <w:jc w:val="both"/>
        <w:rPr>
          <w:sz w:val="28"/>
          <w:szCs w:val="28"/>
        </w:rPr>
      </w:pPr>
    </w:p>
    <w:p w:rsidR="00B656A0" w:rsidRDefault="00B656A0" w:rsidP="00B656A0">
      <w:pPr>
        <w:autoSpaceDE w:val="0"/>
        <w:autoSpaceDN w:val="0"/>
        <w:adjustRightInd w:val="0"/>
        <w:spacing w:line="240" w:lineRule="exact"/>
        <w:jc w:val="both"/>
        <w:rPr>
          <w:sz w:val="28"/>
          <w:szCs w:val="28"/>
        </w:rPr>
      </w:pPr>
      <w:r w:rsidRPr="004476E1">
        <w:rPr>
          <w:sz w:val="28"/>
          <w:szCs w:val="28"/>
        </w:rPr>
        <w:t>Председатель Думы</w:t>
      </w:r>
      <w:r w:rsidRPr="004476E1">
        <w:rPr>
          <w:sz w:val="28"/>
          <w:szCs w:val="28"/>
        </w:rPr>
        <w:tab/>
      </w:r>
      <w:r w:rsidRPr="004476E1">
        <w:rPr>
          <w:sz w:val="28"/>
          <w:szCs w:val="28"/>
        </w:rPr>
        <w:tab/>
      </w:r>
      <w:r w:rsidRPr="004476E1">
        <w:rPr>
          <w:sz w:val="28"/>
          <w:szCs w:val="28"/>
        </w:rPr>
        <w:tab/>
      </w:r>
      <w:r w:rsidRPr="004476E1">
        <w:rPr>
          <w:sz w:val="28"/>
          <w:szCs w:val="28"/>
        </w:rPr>
        <w:tab/>
      </w:r>
      <w:r>
        <w:rPr>
          <w:sz w:val="28"/>
          <w:szCs w:val="28"/>
        </w:rPr>
        <w:t>Исполняющий полномочия</w:t>
      </w:r>
    </w:p>
    <w:p w:rsidR="00B656A0" w:rsidRPr="004476E1" w:rsidRDefault="00B656A0" w:rsidP="00B656A0">
      <w:pPr>
        <w:autoSpaceDE w:val="0"/>
        <w:autoSpaceDN w:val="0"/>
        <w:adjustRightInd w:val="0"/>
        <w:spacing w:line="240" w:lineRule="exact"/>
        <w:jc w:val="both"/>
        <w:rPr>
          <w:sz w:val="28"/>
          <w:szCs w:val="28"/>
        </w:rPr>
      </w:pPr>
      <w:r w:rsidRPr="004476E1">
        <w:rPr>
          <w:sz w:val="28"/>
          <w:szCs w:val="28"/>
        </w:rPr>
        <w:t xml:space="preserve">Соликамского городского округа </w:t>
      </w:r>
      <w:r>
        <w:rPr>
          <w:sz w:val="28"/>
          <w:szCs w:val="28"/>
        </w:rPr>
        <w:tab/>
      </w:r>
      <w:r>
        <w:rPr>
          <w:sz w:val="28"/>
          <w:szCs w:val="28"/>
        </w:rPr>
        <w:tab/>
        <w:t>г</w:t>
      </w:r>
      <w:r w:rsidRPr="004476E1">
        <w:rPr>
          <w:sz w:val="28"/>
          <w:szCs w:val="28"/>
        </w:rPr>
        <w:t>лав</w:t>
      </w:r>
      <w:r>
        <w:rPr>
          <w:sz w:val="28"/>
          <w:szCs w:val="28"/>
        </w:rPr>
        <w:t>ы</w:t>
      </w:r>
      <w:r w:rsidRPr="004476E1">
        <w:rPr>
          <w:sz w:val="28"/>
          <w:szCs w:val="28"/>
        </w:rPr>
        <w:t xml:space="preserve"> городского округа –</w:t>
      </w:r>
    </w:p>
    <w:p w:rsidR="00B656A0" w:rsidRPr="004476E1" w:rsidRDefault="00B656A0" w:rsidP="00B656A0">
      <w:pPr>
        <w:autoSpaceDE w:val="0"/>
        <w:autoSpaceDN w:val="0"/>
        <w:adjustRightInd w:val="0"/>
        <w:spacing w:line="240" w:lineRule="exact"/>
        <w:jc w:val="both"/>
        <w:rPr>
          <w:sz w:val="28"/>
          <w:szCs w:val="28"/>
        </w:rPr>
      </w:pPr>
      <w:r w:rsidRPr="004476E1">
        <w:rPr>
          <w:sz w:val="28"/>
          <w:szCs w:val="28"/>
        </w:rPr>
        <w:tab/>
      </w:r>
      <w:r w:rsidRPr="004476E1">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476E1">
        <w:rPr>
          <w:sz w:val="28"/>
          <w:szCs w:val="28"/>
        </w:rPr>
        <w:t>глав</w:t>
      </w:r>
      <w:r>
        <w:rPr>
          <w:sz w:val="28"/>
          <w:szCs w:val="28"/>
        </w:rPr>
        <w:t>ы</w:t>
      </w:r>
      <w:r w:rsidRPr="004476E1">
        <w:rPr>
          <w:sz w:val="28"/>
          <w:szCs w:val="28"/>
        </w:rPr>
        <w:t xml:space="preserve"> администрации Соликамского</w:t>
      </w:r>
    </w:p>
    <w:p w:rsidR="00B656A0" w:rsidRPr="004476E1" w:rsidRDefault="00B656A0" w:rsidP="00B656A0">
      <w:pPr>
        <w:autoSpaceDE w:val="0"/>
        <w:autoSpaceDN w:val="0"/>
        <w:adjustRightInd w:val="0"/>
        <w:spacing w:line="240" w:lineRule="exact"/>
        <w:jc w:val="both"/>
        <w:rPr>
          <w:sz w:val="28"/>
          <w:szCs w:val="28"/>
        </w:rPr>
      </w:pPr>
      <w:r w:rsidRPr="004476E1">
        <w:rPr>
          <w:sz w:val="28"/>
          <w:szCs w:val="28"/>
        </w:rPr>
        <w:t xml:space="preserve"> </w:t>
      </w:r>
      <w:r w:rsidRPr="004476E1">
        <w:rPr>
          <w:sz w:val="28"/>
          <w:szCs w:val="28"/>
        </w:rPr>
        <w:tab/>
      </w:r>
      <w:r w:rsidRPr="004476E1">
        <w:rPr>
          <w:sz w:val="28"/>
          <w:szCs w:val="28"/>
        </w:rPr>
        <w:tab/>
      </w:r>
      <w:r w:rsidRPr="004476E1">
        <w:rPr>
          <w:sz w:val="28"/>
          <w:szCs w:val="28"/>
        </w:rPr>
        <w:tab/>
      </w:r>
      <w:r w:rsidRPr="004476E1">
        <w:rPr>
          <w:sz w:val="28"/>
          <w:szCs w:val="28"/>
        </w:rPr>
        <w:tab/>
      </w:r>
      <w:r w:rsidRPr="004476E1">
        <w:rPr>
          <w:sz w:val="28"/>
          <w:szCs w:val="28"/>
        </w:rPr>
        <w:tab/>
      </w:r>
      <w:r w:rsidRPr="004476E1">
        <w:rPr>
          <w:sz w:val="28"/>
          <w:szCs w:val="28"/>
        </w:rPr>
        <w:tab/>
      </w:r>
      <w:r w:rsidRPr="004476E1">
        <w:rPr>
          <w:sz w:val="28"/>
          <w:szCs w:val="28"/>
        </w:rPr>
        <w:tab/>
        <w:t>городского округа</w:t>
      </w:r>
    </w:p>
    <w:p w:rsidR="00B656A0" w:rsidRPr="004476E1" w:rsidRDefault="00B656A0" w:rsidP="00B656A0">
      <w:pPr>
        <w:autoSpaceDE w:val="0"/>
        <w:autoSpaceDN w:val="0"/>
        <w:adjustRightInd w:val="0"/>
        <w:spacing w:line="240" w:lineRule="exact"/>
        <w:jc w:val="both"/>
        <w:rPr>
          <w:sz w:val="28"/>
          <w:szCs w:val="28"/>
        </w:rPr>
      </w:pPr>
      <w:r w:rsidRPr="004476E1">
        <w:rPr>
          <w:sz w:val="28"/>
          <w:szCs w:val="28"/>
        </w:rPr>
        <w:tab/>
      </w:r>
      <w:r w:rsidRPr="004476E1">
        <w:rPr>
          <w:sz w:val="28"/>
          <w:szCs w:val="28"/>
        </w:rPr>
        <w:tab/>
      </w:r>
      <w:r w:rsidRPr="004476E1">
        <w:rPr>
          <w:sz w:val="28"/>
          <w:szCs w:val="28"/>
        </w:rPr>
        <w:tab/>
        <w:t xml:space="preserve">  </w:t>
      </w:r>
      <w:proofErr w:type="spellStart"/>
      <w:r w:rsidRPr="004476E1">
        <w:rPr>
          <w:sz w:val="28"/>
          <w:szCs w:val="28"/>
        </w:rPr>
        <w:t>И.Г.Мингазеев</w:t>
      </w:r>
      <w:proofErr w:type="spellEnd"/>
      <w:r w:rsidRPr="004476E1">
        <w:rPr>
          <w:sz w:val="28"/>
          <w:szCs w:val="28"/>
        </w:rPr>
        <w:tab/>
      </w:r>
      <w:r w:rsidRPr="004476E1">
        <w:rPr>
          <w:sz w:val="28"/>
          <w:szCs w:val="28"/>
        </w:rPr>
        <w:tab/>
      </w:r>
      <w:r w:rsidRPr="004476E1">
        <w:rPr>
          <w:sz w:val="28"/>
          <w:szCs w:val="28"/>
        </w:rPr>
        <w:tab/>
      </w:r>
      <w:r w:rsidRPr="004476E1">
        <w:rPr>
          <w:sz w:val="28"/>
          <w:szCs w:val="28"/>
        </w:rPr>
        <w:tab/>
      </w:r>
      <w:r w:rsidRPr="004476E1">
        <w:rPr>
          <w:sz w:val="28"/>
          <w:szCs w:val="28"/>
        </w:rPr>
        <w:tab/>
        <w:t xml:space="preserve">        </w:t>
      </w:r>
      <w:r>
        <w:rPr>
          <w:sz w:val="28"/>
          <w:szCs w:val="28"/>
        </w:rPr>
        <w:tab/>
        <w:t xml:space="preserve">    </w:t>
      </w:r>
      <w:proofErr w:type="spellStart"/>
      <w:r>
        <w:rPr>
          <w:sz w:val="28"/>
          <w:szCs w:val="28"/>
        </w:rPr>
        <w:t>А.Н.Рыков</w:t>
      </w:r>
      <w:proofErr w:type="spellEnd"/>
    </w:p>
    <w:p w:rsidR="00B656A0" w:rsidRPr="002851DD" w:rsidRDefault="00B656A0" w:rsidP="00B656A0">
      <w:pPr>
        <w:spacing w:line="360" w:lineRule="exact"/>
        <w:rPr>
          <w:sz w:val="28"/>
          <w:szCs w:val="28"/>
        </w:rPr>
      </w:pPr>
    </w:p>
    <w:p w:rsidR="00B656A0" w:rsidRDefault="00B656A0" w:rsidP="003A50E6">
      <w:pPr>
        <w:autoSpaceDE w:val="0"/>
        <w:autoSpaceDN w:val="0"/>
        <w:adjustRightInd w:val="0"/>
        <w:spacing w:line="360" w:lineRule="exact"/>
        <w:ind w:firstLine="709"/>
        <w:jc w:val="both"/>
        <w:rPr>
          <w:sz w:val="28"/>
          <w:szCs w:val="28"/>
        </w:rPr>
      </w:pPr>
      <w:bookmarkStart w:id="0" w:name="_GoBack"/>
      <w:bookmarkEnd w:id="0"/>
    </w:p>
    <w:p w:rsidR="00F553F6" w:rsidRPr="003A50E6" w:rsidRDefault="00F553F6" w:rsidP="003A50E6">
      <w:pPr>
        <w:jc w:val="both"/>
        <w:rPr>
          <w:sz w:val="28"/>
          <w:szCs w:val="28"/>
        </w:rPr>
      </w:pPr>
    </w:p>
    <w:sectPr w:rsidR="00F553F6" w:rsidRPr="003A50E6" w:rsidSect="003A50E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F85" w:rsidRDefault="00311F85" w:rsidP="003A50E6">
      <w:r>
        <w:separator/>
      </w:r>
    </w:p>
  </w:endnote>
  <w:endnote w:type="continuationSeparator" w:id="0">
    <w:p w:rsidR="00311F85" w:rsidRDefault="00311F85" w:rsidP="003A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F85" w:rsidRDefault="00311F85" w:rsidP="003A50E6">
      <w:r>
        <w:separator/>
      </w:r>
    </w:p>
  </w:footnote>
  <w:footnote w:type="continuationSeparator" w:id="0">
    <w:p w:rsidR="00311F85" w:rsidRDefault="00311F85" w:rsidP="003A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758119"/>
      <w:docPartObj>
        <w:docPartGallery w:val="Page Numbers (Top of Page)"/>
        <w:docPartUnique/>
      </w:docPartObj>
    </w:sdtPr>
    <w:sdtEndPr/>
    <w:sdtContent>
      <w:p w:rsidR="003A50E6" w:rsidRDefault="003A50E6">
        <w:pPr>
          <w:pStyle w:val="a3"/>
          <w:jc w:val="center"/>
        </w:pPr>
        <w:r>
          <w:fldChar w:fldCharType="begin"/>
        </w:r>
        <w:r>
          <w:instrText>PAGE   \* MERGEFORMAT</w:instrText>
        </w:r>
        <w:r>
          <w:fldChar w:fldCharType="separate"/>
        </w:r>
        <w:r>
          <w:t>2</w:t>
        </w:r>
        <w:r>
          <w:fldChar w:fldCharType="end"/>
        </w:r>
      </w:p>
    </w:sdtContent>
  </w:sdt>
  <w:p w:rsidR="003A50E6" w:rsidRDefault="003A50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E6"/>
    <w:rsid w:val="00311F85"/>
    <w:rsid w:val="003A50E6"/>
    <w:rsid w:val="00B656A0"/>
    <w:rsid w:val="00F5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2045"/>
  <w15:chartTrackingRefBased/>
  <w15:docId w15:val="{29620863-DDE5-4564-87DD-21E3EC77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0E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A50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A50E6"/>
    <w:rPr>
      <w:rFonts w:ascii="Arial" w:eastAsia="Times New Roman" w:hAnsi="Arial" w:cs="Arial"/>
      <w:sz w:val="20"/>
      <w:szCs w:val="20"/>
      <w:lang w:eastAsia="ru-RU"/>
    </w:rPr>
  </w:style>
  <w:style w:type="paragraph" w:styleId="a3">
    <w:name w:val="header"/>
    <w:basedOn w:val="a"/>
    <w:link w:val="a4"/>
    <w:uiPriority w:val="99"/>
    <w:unhideWhenUsed/>
    <w:rsid w:val="003A50E6"/>
    <w:pPr>
      <w:tabs>
        <w:tab w:val="center" w:pos="4677"/>
        <w:tab w:val="right" w:pos="9355"/>
      </w:tabs>
    </w:pPr>
  </w:style>
  <w:style w:type="character" w:customStyle="1" w:styleId="a4">
    <w:name w:val="Верхний колонтитул Знак"/>
    <w:basedOn w:val="a0"/>
    <w:link w:val="a3"/>
    <w:uiPriority w:val="99"/>
    <w:rsid w:val="003A50E6"/>
    <w:rPr>
      <w:rFonts w:ascii="Times New Roman" w:eastAsia="Calibri" w:hAnsi="Times New Roman" w:cs="Times New Roman"/>
      <w:sz w:val="24"/>
      <w:szCs w:val="24"/>
      <w:lang w:eastAsia="ru-RU"/>
    </w:rPr>
  </w:style>
  <w:style w:type="paragraph" w:styleId="a5">
    <w:name w:val="footer"/>
    <w:basedOn w:val="a"/>
    <w:link w:val="a6"/>
    <w:uiPriority w:val="99"/>
    <w:unhideWhenUsed/>
    <w:rsid w:val="003A50E6"/>
    <w:pPr>
      <w:tabs>
        <w:tab w:val="center" w:pos="4677"/>
        <w:tab w:val="right" w:pos="9355"/>
      </w:tabs>
    </w:pPr>
  </w:style>
  <w:style w:type="character" w:customStyle="1" w:styleId="a6">
    <w:name w:val="Нижний колонтитул Знак"/>
    <w:basedOn w:val="a0"/>
    <w:link w:val="a5"/>
    <w:uiPriority w:val="99"/>
    <w:rsid w:val="003A50E6"/>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081817A9CCF3ED27B1F37024262B4E4231BC19447F32D961D91792C13233695F5CED3EB97B400071A1F18DAFB4B1E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Чекан Нина Александровна</dc:creator>
  <cp:keywords/>
  <dc:description/>
  <cp:lastModifiedBy>Чекан Нина Александровна</cp:lastModifiedBy>
  <cp:revision>2</cp:revision>
  <dcterms:created xsi:type="dcterms:W3CDTF">2021-11-29T10:01:00Z</dcterms:created>
  <dcterms:modified xsi:type="dcterms:W3CDTF">2021-12-21T06:52:00Z</dcterms:modified>
</cp:coreProperties>
</file>