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B4" w:rsidRDefault="00DB08B4" w:rsidP="00531C53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B08B4" w:rsidRDefault="00DB08B4" w:rsidP="00531C53">
      <w:pPr>
        <w:ind w:firstLine="708"/>
        <w:jc w:val="center"/>
        <w:rPr>
          <w:b/>
          <w:sz w:val="28"/>
          <w:szCs w:val="28"/>
        </w:rPr>
      </w:pPr>
    </w:p>
    <w:p w:rsidR="00DB08B4" w:rsidRDefault="00DB08B4" w:rsidP="00531C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</w:p>
    <w:p w:rsidR="00DB08B4" w:rsidRDefault="00DB08B4" w:rsidP="00531C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Думы Соликамского городского округа</w:t>
      </w:r>
    </w:p>
    <w:p w:rsidR="00DB08B4" w:rsidRDefault="00DB08B4" w:rsidP="00531C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08B4" w:rsidRDefault="00DB08B4" w:rsidP="00531C53">
      <w:pPr>
        <w:ind w:left="9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30 марта </w:t>
      </w:r>
      <w:smartTag w:uri="urn:schemas-microsoft-com:office:smarttags" w:element="metricconverter">
        <w:smartTagPr>
          <w:attr w:name="ProductID" w:val="2022 г"/>
        </w:smartTagPr>
        <w:r>
          <w:rPr>
            <w:b/>
            <w:sz w:val="28"/>
            <w:szCs w:val="28"/>
          </w:rPr>
          <w:t>2022 г</w:t>
        </w:r>
      </w:smartTag>
      <w:r>
        <w:rPr>
          <w:b/>
          <w:sz w:val="28"/>
          <w:szCs w:val="28"/>
        </w:rPr>
        <w:t>. в 14.00 час.</w:t>
      </w:r>
    </w:p>
    <w:p w:rsidR="00DB08B4" w:rsidRDefault="00DB08B4" w:rsidP="005742F9">
      <w:pPr>
        <w:ind w:firstLine="708"/>
        <w:jc w:val="both"/>
        <w:rPr>
          <w:sz w:val="28"/>
          <w:szCs w:val="28"/>
        </w:rPr>
      </w:pPr>
    </w:p>
    <w:p w:rsidR="00DB08B4" w:rsidRPr="00BA4EF8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BA4EF8">
        <w:rPr>
          <w:b/>
          <w:bCs/>
          <w:color w:val="000000"/>
          <w:sz w:val="28"/>
          <w:szCs w:val="28"/>
        </w:rPr>
        <w:t>Об отчете начальника Отдела МВД России по Соликамскому городскому округу за 2021 год.</w:t>
      </w:r>
    </w:p>
    <w:p w:rsidR="00DB08B4" w:rsidRPr="00BA4EF8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852E7F">
        <w:rPr>
          <w:color w:val="000000"/>
          <w:sz w:val="28"/>
          <w:szCs w:val="28"/>
        </w:rPr>
        <w:tab/>
        <w:t>Доклад временно исполняющего обязанности начальника Отдела МВД России по Соликамскому городскому округу Зубарева Ивана Павловича.</w:t>
      </w:r>
    </w:p>
    <w:p w:rsidR="00DB08B4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A4EF8">
        <w:rPr>
          <w:color w:val="000000"/>
          <w:sz w:val="28"/>
          <w:szCs w:val="28"/>
        </w:rPr>
        <w:t xml:space="preserve">Содоклад </w:t>
      </w:r>
      <w:bookmarkStart w:id="0" w:name="_Hlk99095441"/>
      <w:bookmarkStart w:id="1" w:name="_Hlk99095267"/>
      <w:r w:rsidRPr="00BA4EF8">
        <w:rPr>
          <w:color w:val="000000"/>
          <w:sz w:val="28"/>
          <w:szCs w:val="28"/>
        </w:rPr>
        <w:t xml:space="preserve">председателя постоянной депутатской комиссии по </w:t>
      </w:r>
      <w:bookmarkEnd w:id="0"/>
      <w:r w:rsidRPr="00BA4EF8">
        <w:rPr>
          <w:color w:val="000000"/>
          <w:sz w:val="28"/>
          <w:szCs w:val="28"/>
        </w:rPr>
        <w:t xml:space="preserve">местному самоуправлению, регламенту и депутатской этике </w:t>
      </w:r>
      <w:r>
        <w:rPr>
          <w:color w:val="000000"/>
          <w:sz w:val="28"/>
          <w:szCs w:val="28"/>
        </w:rPr>
        <w:t>Томилина Максима Леонидович</w:t>
      </w:r>
      <w:r w:rsidRPr="00BA4EF8">
        <w:rPr>
          <w:color w:val="000000"/>
          <w:sz w:val="28"/>
          <w:szCs w:val="28"/>
        </w:rPr>
        <w:t>а.</w:t>
      </w:r>
    </w:p>
    <w:bookmarkEnd w:id="1"/>
    <w:p w:rsidR="00DB08B4" w:rsidRPr="00A00D1E" w:rsidRDefault="00DB08B4" w:rsidP="00BA4EF8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Pr="00BA4EF8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sz w:val="28"/>
          <w:szCs w:val="28"/>
        </w:rPr>
      </w:pPr>
      <w:r w:rsidRPr="00BA4EF8">
        <w:rPr>
          <w:b/>
          <w:bCs/>
          <w:sz w:val="28"/>
          <w:szCs w:val="28"/>
        </w:rPr>
        <w:t>О внесении изменений в Устав Соликамского городского округа.</w:t>
      </w:r>
    </w:p>
    <w:p w:rsidR="00DB08B4" w:rsidRDefault="00DB08B4" w:rsidP="00425F7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Доклад Соликамского городского прокурора Константиновой Ольги Ивановны.</w:t>
      </w:r>
    </w:p>
    <w:p w:rsidR="00DB08B4" w:rsidRPr="00BA4EF8" w:rsidRDefault="00DB08B4" w:rsidP="00425F7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Содоклад</w:t>
      </w:r>
      <w:r w:rsidRPr="00BA4EF8">
        <w:rPr>
          <w:sz w:val="28"/>
          <w:szCs w:val="28"/>
        </w:rPr>
        <w:t xml:space="preserve"> 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p w:rsidR="00DB08B4" w:rsidRPr="00A00D1E" w:rsidRDefault="00DB08B4" w:rsidP="00BA4EF8">
      <w:pPr>
        <w:tabs>
          <w:tab w:val="left" w:pos="1260"/>
        </w:tabs>
        <w:ind w:left="720"/>
        <w:jc w:val="both"/>
        <w:rPr>
          <w:sz w:val="28"/>
          <w:szCs w:val="28"/>
        </w:rPr>
      </w:pPr>
    </w:p>
    <w:p w:rsidR="00DB08B4" w:rsidRPr="00BA4EF8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BA4EF8">
        <w:rPr>
          <w:b/>
          <w:bCs/>
          <w:color w:val="000000"/>
          <w:sz w:val="28"/>
          <w:szCs w:val="28"/>
        </w:rPr>
        <w:t>Об утверждении Программы комплексного развития транспортной инфраструктуры Соликамского городского округа на 2022 – 2031 годы.</w:t>
      </w:r>
    </w:p>
    <w:p w:rsidR="00DB08B4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bookmarkStart w:id="2" w:name="_Hlk99096358"/>
      <w:r>
        <w:rPr>
          <w:color w:val="000000"/>
          <w:sz w:val="28"/>
          <w:szCs w:val="28"/>
        </w:rPr>
        <w:tab/>
        <w:t xml:space="preserve">Доклад начальника управления </w:t>
      </w:r>
      <w:r w:rsidRPr="00BA4EF8">
        <w:rPr>
          <w:color w:val="000000"/>
          <w:sz w:val="28"/>
          <w:szCs w:val="28"/>
        </w:rPr>
        <w:t>жилищно-коммунального хозяйства</w:t>
      </w:r>
      <w:r>
        <w:rPr>
          <w:color w:val="000000"/>
          <w:sz w:val="28"/>
          <w:szCs w:val="28"/>
        </w:rPr>
        <w:t xml:space="preserve"> администрации Соликамского городского округа Денисовой Марии Евгеньевны.</w:t>
      </w:r>
    </w:p>
    <w:bookmarkEnd w:id="2"/>
    <w:p w:rsidR="00DB08B4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Содоклад </w:t>
      </w:r>
      <w:r w:rsidRPr="00BA4EF8">
        <w:rPr>
          <w:color w:val="000000"/>
          <w:sz w:val="28"/>
          <w:szCs w:val="28"/>
        </w:rPr>
        <w:t>председател</w:t>
      </w:r>
      <w:r>
        <w:rPr>
          <w:color w:val="000000"/>
          <w:sz w:val="28"/>
          <w:szCs w:val="28"/>
        </w:rPr>
        <w:t>я</w:t>
      </w:r>
      <w:r w:rsidRPr="00BA4EF8">
        <w:rPr>
          <w:color w:val="000000"/>
          <w:sz w:val="28"/>
          <w:szCs w:val="28"/>
        </w:rPr>
        <w:t xml:space="preserve"> постоянной депутатской комиссии по</w:t>
      </w:r>
      <w:r>
        <w:rPr>
          <w:color w:val="000000"/>
          <w:sz w:val="28"/>
          <w:szCs w:val="28"/>
        </w:rPr>
        <w:t xml:space="preserve"> городскому хозяйству и муниципальной собственности Фурсова Владимира Александровича.</w:t>
      </w:r>
    </w:p>
    <w:p w:rsidR="00DB08B4" w:rsidRPr="00A00D1E" w:rsidRDefault="00DB08B4" w:rsidP="00BA4EF8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sz w:val="28"/>
          <w:szCs w:val="28"/>
        </w:rPr>
      </w:pPr>
      <w:r w:rsidRPr="00BA4EF8">
        <w:rPr>
          <w:b/>
          <w:bCs/>
          <w:sz w:val="28"/>
          <w:szCs w:val="28"/>
        </w:rPr>
        <w:t>О внесении изменений в решение Думы Соликамского городского округа от 10.12.2021 № 47 «О бюджете Соликамского городского округа на 2022 год и плановый период 2023 и 2024 годов»</w:t>
      </w:r>
      <w:r>
        <w:rPr>
          <w:b/>
          <w:bCs/>
          <w:sz w:val="28"/>
          <w:szCs w:val="28"/>
        </w:rPr>
        <w:t>.</w:t>
      </w:r>
    </w:p>
    <w:p w:rsidR="00DB08B4" w:rsidRDefault="00DB08B4" w:rsidP="00425F70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BA4EF8">
        <w:rPr>
          <w:sz w:val="28"/>
          <w:szCs w:val="28"/>
        </w:rPr>
        <w:t xml:space="preserve">Доклад начальника </w:t>
      </w:r>
      <w:r>
        <w:rPr>
          <w:sz w:val="28"/>
          <w:szCs w:val="28"/>
        </w:rPr>
        <w:t xml:space="preserve">финансового </w:t>
      </w:r>
      <w:r w:rsidRPr="00BA4EF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администрации Соликамского городского округа Савинова Игоря Расимовича.</w:t>
      </w:r>
    </w:p>
    <w:p w:rsidR="00DB08B4" w:rsidRDefault="00DB08B4" w:rsidP="00425F70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Содоклад председателя </w:t>
      </w:r>
      <w:r w:rsidRPr="00BA4EF8">
        <w:rPr>
          <w:sz w:val="28"/>
          <w:szCs w:val="28"/>
        </w:rPr>
        <w:t>постоянной депутатской комиссии по</w:t>
      </w:r>
      <w:r>
        <w:rPr>
          <w:sz w:val="28"/>
          <w:szCs w:val="28"/>
        </w:rPr>
        <w:t xml:space="preserve"> экономической политике и бюджету Щеткина Александра Геннадьевича.</w:t>
      </w:r>
    </w:p>
    <w:p w:rsidR="00DB08B4" w:rsidRPr="00BA4EF8" w:rsidRDefault="00DB08B4" w:rsidP="00BA4EF8">
      <w:pPr>
        <w:tabs>
          <w:tab w:val="left" w:pos="1260"/>
        </w:tabs>
        <w:jc w:val="both"/>
        <w:rPr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BA4EF8">
        <w:rPr>
          <w:b/>
          <w:bCs/>
          <w:color w:val="000000"/>
          <w:sz w:val="28"/>
          <w:szCs w:val="28"/>
        </w:rPr>
        <w:t>Об отчете о результатах приватизации муниципального имущества Соликамского городского округа за отчетный финансовый 2021 год</w:t>
      </w:r>
      <w:r>
        <w:rPr>
          <w:color w:val="000000"/>
          <w:sz w:val="28"/>
          <w:szCs w:val="28"/>
        </w:rPr>
        <w:t>.</w:t>
      </w:r>
    </w:p>
    <w:p w:rsidR="00DB08B4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A4EF8">
        <w:rPr>
          <w:color w:val="000000"/>
          <w:sz w:val="28"/>
          <w:szCs w:val="28"/>
        </w:rPr>
        <w:t>Доклад начальника</w:t>
      </w:r>
      <w:r>
        <w:rPr>
          <w:color w:val="000000"/>
          <w:sz w:val="28"/>
          <w:szCs w:val="28"/>
        </w:rPr>
        <w:t xml:space="preserve"> </w:t>
      </w:r>
      <w:r w:rsidRPr="0077690A">
        <w:rPr>
          <w:color w:val="000000"/>
          <w:sz w:val="28"/>
          <w:szCs w:val="28"/>
        </w:rPr>
        <w:t>управления имущественных отношений</w:t>
      </w:r>
      <w:r>
        <w:rPr>
          <w:color w:val="000000"/>
          <w:sz w:val="28"/>
          <w:szCs w:val="28"/>
        </w:rPr>
        <w:t xml:space="preserve"> администрации Соликамского городского округа Колинко Ольги Николаевны.</w:t>
      </w:r>
    </w:p>
    <w:p w:rsidR="00DB08B4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  <w:bookmarkStart w:id="3" w:name="_Hlk99095862"/>
      <w:r>
        <w:rPr>
          <w:color w:val="000000"/>
          <w:sz w:val="28"/>
          <w:szCs w:val="28"/>
        </w:rPr>
        <w:tab/>
        <w:t xml:space="preserve">Содоклад </w:t>
      </w:r>
      <w:r w:rsidRPr="0077690A">
        <w:rPr>
          <w:color w:val="000000"/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BA4EF8" w:rsidRDefault="00DB08B4" w:rsidP="00425F70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bookmarkEnd w:id="3"/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77690A">
        <w:rPr>
          <w:b/>
          <w:bCs/>
          <w:color w:val="000000"/>
          <w:sz w:val="28"/>
          <w:szCs w:val="28"/>
        </w:rPr>
        <w:t>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2021 году</w:t>
      </w:r>
    </w:p>
    <w:p w:rsidR="00DB08B4" w:rsidRPr="0077690A" w:rsidRDefault="00DB08B4" w:rsidP="00425F70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77690A">
        <w:rPr>
          <w:color w:val="000000"/>
          <w:sz w:val="28"/>
          <w:szCs w:val="28"/>
        </w:rPr>
        <w:t>Доклад начальника управления экономической политики администрации Соликамского городского округа Гудковой Натальи Николаевны.</w:t>
      </w:r>
    </w:p>
    <w:p w:rsidR="00DB08B4" w:rsidRDefault="00DB08B4" w:rsidP="00425F70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77690A">
        <w:rPr>
          <w:color w:val="000000"/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77690A" w:rsidRDefault="00DB08B4" w:rsidP="00425F70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77690A">
        <w:rPr>
          <w:b/>
          <w:bCs/>
          <w:color w:val="000000"/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2021 году</w:t>
      </w:r>
      <w:r>
        <w:rPr>
          <w:b/>
          <w:bCs/>
          <w:color w:val="000000"/>
          <w:sz w:val="28"/>
          <w:szCs w:val="28"/>
        </w:rPr>
        <w:t>.</w:t>
      </w:r>
    </w:p>
    <w:p w:rsidR="00DB08B4" w:rsidRDefault="00DB08B4" w:rsidP="00852E7F">
      <w:pPr>
        <w:tabs>
          <w:tab w:val="left" w:pos="1260"/>
        </w:tabs>
        <w:ind w:firstLine="720"/>
        <w:jc w:val="both"/>
        <w:rPr>
          <w:color w:val="000000"/>
          <w:sz w:val="28"/>
          <w:szCs w:val="28"/>
        </w:rPr>
      </w:pPr>
      <w:bookmarkStart w:id="4" w:name="_Hlk99096459"/>
      <w:r w:rsidRPr="00EE17AE">
        <w:rPr>
          <w:color w:val="000000"/>
          <w:sz w:val="28"/>
          <w:szCs w:val="28"/>
        </w:rPr>
        <w:t>Доклад начальника управления жилищно-коммунального хозяйства администрации Соликамского городского округа Денисовой Марии Евгеньевны.</w:t>
      </w:r>
    </w:p>
    <w:bookmarkEnd w:id="4"/>
    <w:p w:rsidR="00DB08B4" w:rsidRDefault="00DB08B4" w:rsidP="00852E7F">
      <w:pPr>
        <w:tabs>
          <w:tab w:val="left" w:pos="126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DB08B4" w:rsidRPr="0077690A" w:rsidRDefault="00DB08B4" w:rsidP="0077690A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77690A">
        <w:rPr>
          <w:b/>
          <w:bCs/>
          <w:color w:val="000000"/>
          <w:sz w:val="28"/>
          <w:szCs w:val="28"/>
        </w:rPr>
        <w:t>Об информации администрации Соликамского городского округа о выполнении муниципальной программы «Социальная поддержка и охрана здоровья граждан в Соликамском городском округе» в 2021 году</w:t>
      </w:r>
      <w:r>
        <w:rPr>
          <w:b/>
          <w:bCs/>
          <w:color w:val="000000"/>
          <w:sz w:val="28"/>
          <w:szCs w:val="28"/>
        </w:rPr>
        <w:t>.</w:t>
      </w:r>
    </w:p>
    <w:p w:rsidR="00DB08B4" w:rsidRDefault="00DB08B4" w:rsidP="00852E7F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 начальника отдела по социальной политике </w:t>
      </w:r>
      <w:r w:rsidRPr="00EE17AE">
        <w:rPr>
          <w:color w:val="000000"/>
          <w:sz w:val="28"/>
          <w:szCs w:val="28"/>
        </w:rPr>
        <w:t xml:space="preserve">администрации Соликамского городского округа </w:t>
      </w:r>
      <w:r>
        <w:rPr>
          <w:color w:val="000000"/>
          <w:sz w:val="28"/>
          <w:szCs w:val="28"/>
        </w:rPr>
        <w:t>Цидвинцевой Натальи Юрьевны.</w:t>
      </w:r>
    </w:p>
    <w:p w:rsidR="00DB08B4" w:rsidRDefault="00DB08B4" w:rsidP="00852E7F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</w:t>
      </w:r>
      <w:r>
        <w:rPr>
          <w:color w:val="000000"/>
          <w:sz w:val="28"/>
          <w:szCs w:val="28"/>
        </w:rPr>
        <w:t xml:space="preserve"> социальной политике Матвеева Сергея Витальевича.</w:t>
      </w:r>
    </w:p>
    <w:p w:rsidR="00DB08B4" w:rsidRPr="0077690A" w:rsidRDefault="00DB08B4" w:rsidP="0077690A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Pr="00EE17AE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DB08B4" w:rsidRDefault="00DB08B4" w:rsidP="00FE03F1">
      <w:pPr>
        <w:tabs>
          <w:tab w:val="left" w:pos="126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Доклад начальника управления жилищно-коммунального хозяйства администрации Соликамского городского округа Денисовой Марии Евгеньевны.</w:t>
      </w:r>
    </w:p>
    <w:p w:rsidR="00DB08B4" w:rsidRDefault="00DB08B4" w:rsidP="00FE03F1">
      <w:pPr>
        <w:tabs>
          <w:tab w:val="left" w:pos="126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A00D1E" w:rsidRDefault="00DB08B4" w:rsidP="0077690A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Pr="00EE17AE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DB08B4" w:rsidRPr="00EE17AE" w:rsidRDefault="00DB08B4" w:rsidP="00FE03F1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Доклад начальника управления жилищно-коммунального хозяйства администрации Соликамского городского округа Денисовой Марии Евгеньевны.</w:t>
      </w:r>
    </w:p>
    <w:p w:rsidR="00DB08B4" w:rsidRDefault="00DB08B4" w:rsidP="00FE03F1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Default="00DB08B4" w:rsidP="00FE03F1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</w:p>
    <w:p w:rsidR="00DB08B4" w:rsidRPr="00EE17AE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right="-79" w:firstLine="720"/>
        <w:jc w:val="both"/>
        <w:rPr>
          <w:b/>
          <w:bCs/>
          <w:sz w:val="28"/>
          <w:szCs w:val="28"/>
        </w:rPr>
      </w:pPr>
      <w:r w:rsidRPr="00EE17AE">
        <w:rPr>
          <w:b/>
          <w:bCs/>
          <w:sz w:val="28"/>
          <w:szCs w:val="28"/>
        </w:rPr>
        <w:t>О создании рабочей группы Думы Соликамского городского округа по определению порядка взаимодействия Думы Соликамского городского округа с администрацией Соликамского городского округа по формированию рекомендаций.</w:t>
      </w:r>
    </w:p>
    <w:p w:rsidR="00DB08B4" w:rsidRDefault="00DB08B4" w:rsidP="00FE03F1">
      <w:pPr>
        <w:tabs>
          <w:tab w:val="left" w:pos="720"/>
        </w:tabs>
        <w:ind w:right="-79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E17AE">
        <w:rPr>
          <w:sz w:val="28"/>
          <w:szCs w:val="28"/>
        </w:rPr>
        <w:t>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8F3E09" w:rsidRDefault="00DB08B4" w:rsidP="0077690A">
      <w:pPr>
        <w:tabs>
          <w:tab w:val="left" w:pos="1260"/>
        </w:tabs>
        <w:ind w:right="-79"/>
        <w:jc w:val="both"/>
        <w:rPr>
          <w:sz w:val="28"/>
          <w:szCs w:val="28"/>
        </w:rPr>
      </w:pPr>
    </w:p>
    <w:p w:rsidR="00DB08B4" w:rsidRPr="00EE17AE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Об отчете рабочей группы Думы Соликамского городского округа по формированию предложений по взаимодействию с Фондом капитального ремонта общего имущества в многоквартирных домах Пермского края.</w:t>
      </w:r>
    </w:p>
    <w:p w:rsidR="00DB08B4" w:rsidRPr="00EE17AE" w:rsidRDefault="00DB08B4" w:rsidP="002139B3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 xml:space="preserve">Доклад </w:t>
      </w:r>
      <w:r>
        <w:rPr>
          <w:color w:val="000000"/>
          <w:sz w:val="28"/>
          <w:szCs w:val="28"/>
        </w:rPr>
        <w:t>р</w:t>
      </w:r>
      <w:r w:rsidRPr="00EE17AE">
        <w:rPr>
          <w:color w:val="000000"/>
          <w:sz w:val="28"/>
          <w:szCs w:val="28"/>
        </w:rPr>
        <w:t>уково</w:t>
      </w:r>
      <w:r>
        <w:rPr>
          <w:color w:val="000000"/>
          <w:sz w:val="28"/>
          <w:szCs w:val="28"/>
        </w:rPr>
        <w:t>д</w:t>
      </w:r>
      <w:r w:rsidRPr="00EE17AE">
        <w:rPr>
          <w:color w:val="000000"/>
          <w:sz w:val="28"/>
          <w:szCs w:val="28"/>
        </w:rPr>
        <w:t>ителя</w:t>
      </w:r>
      <w:r>
        <w:rPr>
          <w:color w:val="000000"/>
          <w:sz w:val="28"/>
          <w:szCs w:val="28"/>
        </w:rPr>
        <w:t xml:space="preserve"> рабочей группы</w:t>
      </w:r>
      <w:r w:rsidRPr="00EE17AE">
        <w:t xml:space="preserve"> </w:t>
      </w:r>
      <w:r w:rsidRPr="00EE17AE">
        <w:rPr>
          <w:color w:val="000000"/>
          <w:sz w:val="28"/>
          <w:szCs w:val="28"/>
        </w:rPr>
        <w:t>по формированию предложений по взаимодействию с Фондом</w:t>
      </w:r>
      <w:r>
        <w:rPr>
          <w:color w:val="000000"/>
          <w:sz w:val="28"/>
          <w:szCs w:val="28"/>
        </w:rPr>
        <w:t xml:space="preserve"> </w:t>
      </w:r>
      <w:r w:rsidRPr="00EE17AE">
        <w:rPr>
          <w:color w:val="000000"/>
          <w:sz w:val="28"/>
          <w:szCs w:val="28"/>
        </w:rPr>
        <w:t>капитального ремонта общего</w:t>
      </w:r>
      <w:r>
        <w:rPr>
          <w:color w:val="000000"/>
          <w:sz w:val="28"/>
          <w:szCs w:val="28"/>
        </w:rPr>
        <w:t xml:space="preserve"> </w:t>
      </w:r>
      <w:r w:rsidRPr="00EE17AE">
        <w:rPr>
          <w:color w:val="000000"/>
          <w:sz w:val="28"/>
          <w:szCs w:val="28"/>
        </w:rPr>
        <w:t>имущества в многоквартирных</w:t>
      </w:r>
      <w:r>
        <w:rPr>
          <w:color w:val="000000"/>
          <w:sz w:val="28"/>
          <w:szCs w:val="28"/>
        </w:rPr>
        <w:t xml:space="preserve"> </w:t>
      </w:r>
      <w:r w:rsidRPr="00EE17AE">
        <w:rPr>
          <w:color w:val="000000"/>
          <w:sz w:val="28"/>
          <w:szCs w:val="28"/>
        </w:rPr>
        <w:t>домах Пермского края</w:t>
      </w:r>
      <w:r>
        <w:rPr>
          <w:color w:val="000000"/>
          <w:sz w:val="28"/>
          <w:szCs w:val="28"/>
        </w:rPr>
        <w:t xml:space="preserve"> Яшина Дмитрия Александровича. </w:t>
      </w:r>
      <w:r w:rsidRPr="00EE17AE">
        <w:rPr>
          <w:color w:val="000000"/>
          <w:sz w:val="28"/>
          <w:szCs w:val="28"/>
        </w:rPr>
        <w:t xml:space="preserve"> </w:t>
      </w:r>
    </w:p>
    <w:p w:rsidR="00DB08B4" w:rsidRDefault="00DB08B4" w:rsidP="002139B3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A00D1E" w:rsidRDefault="00DB08B4" w:rsidP="0077690A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Pr="00EE17AE" w:rsidRDefault="00DB08B4" w:rsidP="0077690A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 предложениях о взаимодействии с Фондом капитального ремонта общего имущества в многоквартирных домах Пермского края.</w:t>
      </w:r>
    </w:p>
    <w:p w:rsidR="00DB08B4" w:rsidRDefault="00DB08B4" w:rsidP="002139B3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 xml:space="preserve">Доклад руководителя рабочей группы по формированию предложений по взаимодействию с Фондом капитального ремонта общего имущества в многоквартирных домах Пермского края Яшина Дмитрия Александровича.  </w:t>
      </w:r>
    </w:p>
    <w:p w:rsidR="00DB08B4" w:rsidRDefault="00DB08B4" w:rsidP="002139B3">
      <w:pPr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77690A" w:rsidRDefault="00DB08B4" w:rsidP="0077690A">
      <w:pPr>
        <w:tabs>
          <w:tab w:val="left" w:pos="1260"/>
        </w:tabs>
        <w:jc w:val="both"/>
        <w:rPr>
          <w:color w:val="000000"/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2021 год</w:t>
      </w:r>
      <w:r>
        <w:rPr>
          <w:b/>
          <w:bCs/>
          <w:color w:val="000000"/>
          <w:sz w:val="28"/>
          <w:szCs w:val="28"/>
        </w:rPr>
        <w:t>.</w:t>
      </w:r>
    </w:p>
    <w:p w:rsidR="00DB08B4" w:rsidRPr="00EE17AE" w:rsidRDefault="00DB08B4" w:rsidP="002139B3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E17AE">
        <w:rPr>
          <w:color w:val="000000"/>
          <w:sz w:val="28"/>
          <w:szCs w:val="28"/>
        </w:rPr>
        <w:t>Доклад председателя постоянной депутатской комиссии по экономической политике и бюджету Щеткина Александра Геннадьевича.</w:t>
      </w:r>
    </w:p>
    <w:p w:rsidR="00DB08B4" w:rsidRPr="00EE17AE" w:rsidRDefault="00DB08B4" w:rsidP="003D3334">
      <w:pPr>
        <w:tabs>
          <w:tab w:val="num" w:pos="0"/>
          <w:tab w:val="left" w:pos="1260"/>
        </w:tabs>
        <w:ind w:firstLine="720"/>
        <w:jc w:val="both"/>
        <w:rPr>
          <w:color w:val="000000"/>
          <w:sz w:val="28"/>
          <w:szCs w:val="28"/>
        </w:rPr>
      </w:pPr>
    </w:p>
    <w:p w:rsidR="00DB08B4" w:rsidRDefault="00DB08B4" w:rsidP="003D3334">
      <w:pPr>
        <w:numPr>
          <w:ilvl w:val="0"/>
          <w:numId w:val="1"/>
        </w:numPr>
        <w:tabs>
          <w:tab w:val="num" w:pos="0"/>
          <w:tab w:val="left" w:pos="1260"/>
        </w:tabs>
        <w:ind w:left="0" w:firstLine="720"/>
        <w:jc w:val="both"/>
        <w:rPr>
          <w:b/>
          <w:bCs/>
          <w:color w:val="000000"/>
          <w:sz w:val="28"/>
          <w:szCs w:val="28"/>
        </w:rPr>
      </w:pPr>
      <w:r w:rsidRPr="00EE17AE">
        <w:rPr>
          <w:b/>
          <w:bCs/>
          <w:color w:val="000000"/>
          <w:sz w:val="28"/>
          <w:szCs w:val="28"/>
        </w:rPr>
        <w:t>О внесении изменений в перечень вопросов для рассмотрения Думой Соликамского городского округа в 2022 году, утвержденный решением Думы Соликамского городского округа от 22.12.2021 № 59</w:t>
      </w:r>
      <w:r>
        <w:rPr>
          <w:b/>
          <w:bCs/>
          <w:color w:val="000000"/>
          <w:sz w:val="28"/>
          <w:szCs w:val="28"/>
        </w:rPr>
        <w:t>.</w:t>
      </w:r>
    </w:p>
    <w:p w:rsidR="00DB08B4" w:rsidRPr="00EE17AE" w:rsidRDefault="00DB08B4" w:rsidP="002139B3">
      <w:pPr>
        <w:pStyle w:val="ListParagraph"/>
        <w:ind w:left="0" w:firstLine="720"/>
        <w:jc w:val="both"/>
        <w:rPr>
          <w:color w:val="000000"/>
          <w:sz w:val="28"/>
          <w:szCs w:val="28"/>
        </w:rPr>
      </w:pPr>
      <w:r w:rsidRPr="00EE17A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оклад депутата Думы Соли</w:t>
      </w:r>
      <w:bookmarkStart w:id="5" w:name="_GoBack"/>
      <w:bookmarkEnd w:id="5"/>
      <w:r>
        <w:rPr>
          <w:color w:val="000000"/>
          <w:sz w:val="28"/>
          <w:szCs w:val="28"/>
        </w:rPr>
        <w:t>камского городского округа по избирательному округу № 12 Якишина Андрея Владимировича.</w:t>
      </w:r>
    </w:p>
    <w:p w:rsidR="00DB08B4" w:rsidRPr="00307505" w:rsidRDefault="00DB08B4" w:rsidP="002139B3">
      <w:pPr>
        <w:tabs>
          <w:tab w:val="left" w:pos="1260"/>
        </w:tabs>
        <w:ind w:firstLine="720"/>
        <w:jc w:val="both"/>
        <w:rPr>
          <w:color w:val="000000"/>
          <w:sz w:val="28"/>
          <w:szCs w:val="28"/>
        </w:rPr>
      </w:pPr>
      <w:r w:rsidRPr="00307505">
        <w:rPr>
          <w:color w:val="000000"/>
          <w:sz w:val="28"/>
          <w:szCs w:val="28"/>
        </w:rPr>
        <w:t>Содоклад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DB08B4" w:rsidRPr="00307505" w:rsidRDefault="00DB08B4" w:rsidP="008F3E09">
      <w:pPr>
        <w:ind w:firstLine="708"/>
        <w:jc w:val="both"/>
        <w:rPr>
          <w:color w:val="000000"/>
          <w:sz w:val="28"/>
          <w:szCs w:val="28"/>
        </w:rPr>
      </w:pPr>
    </w:p>
    <w:p w:rsidR="00DB08B4" w:rsidRPr="00307505" w:rsidRDefault="00DB08B4" w:rsidP="00F06DC7">
      <w:pPr>
        <w:ind w:firstLine="708"/>
        <w:jc w:val="both"/>
        <w:rPr>
          <w:color w:val="000000"/>
          <w:sz w:val="28"/>
          <w:szCs w:val="28"/>
        </w:rPr>
      </w:pPr>
    </w:p>
    <w:sectPr w:rsidR="00DB08B4" w:rsidRPr="00307505" w:rsidSect="00531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B268B"/>
    <w:multiLevelType w:val="hybridMultilevel"/>
    <w:tmpl w:val="FDB46B52"/>
    <w:lvl w:ilvl="0" w:tplc="953A3926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C53"/>
    <w:rsid w:val="00182721"/>
    <w:rsid w:val="002139B3"/>
    <w:rsid w:val="00307505"/>
    <w:rsid w:val="003D3334"/>
    <w:rsid w:val="00404976"/>
    <w:rsid w:val="00422D47"/>
    <w:rsid w:val="00425F70"/>
    <w:rsid w:val="00470FDF"/>
    <w:rsid w:val="004A2008"/>
    <w:rsid w:val="00531C53"/>
    <w:rsid w:val="005742F9"/>
    <w:rsid w:val="00616C34"/>
    <w:rsid w:val="00766904"/>
    <w:rsid w:val="0077690A"/>
    <w:rsid w:val="007E7973"/>
    <w:rsid w:val="00852E7F"/>
    <w:rsid w:val="008F3E09"/>
    <w:rsid w:val="00A00D1E"/>
    <w:rsid w:val="00BA4EF8"/>
    <w:rsid w:val="00BC4F7C"/>
    <w:rsid w:val="00C71DCE"/>
    <w:rsid w:val="00D77A59"/>
    <w:rsid w:val="00DB08B4"/>
    <w:rsid w:val="00DB143F"/>
    <w:rsid w:val="00EC2B04"/>
    <w:rsid w:val="00EE17AE"/>
    <w:rsid w:val="00F06DC7"/>
    <w:rsid w:val="00FD11EA"/>
    <w:rsid w:val="00FE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C5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4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707</TotalTime>
  <Pages>3</Pages>
  <Words>935</Words>
  <Characters>5331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17</cp:revision>
  <cp:lastPrinted>2022-02-16T11:50:00Z</cp:lastPrinted>
  <dcterms:created xsi:type="dcterms:W3CDTF">2022-02-10T06:53:00Z</dcterms:created>
  <dcterms:modified xsi:type="dcterms:W3CDTF">2022-03-25T05:53:00Z</dcterms:modified>
</cp:coreProperties>
</file>