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bookmarkEnd w:id="0"/>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sidR="00F221CB">
        <w:rPr>
          <w:b/>
          <w:sz w:val="28"/>
          <w:szCs w:val="28"/>
        </w:rPr>
        <w:t>. № 3</w:t>
      </w:r>
      <w:r w:rsidR="008B2A23">
        <w:rPr>
          <w:b/>
          <w:sz w:val="28"/>
          <w:szCs w:val="28"/>
        </w:rPr>
        <w:t>8</w:t>
      </w:r>
      <w:r w:rsidR="00F221CB">
        <w:rPr>
          <w:b/>
          <w:sz w:val="28"/>
          <w:szCs w:val="28"/>
        </w:rPr>
        <w:t>0</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221CB" w:rsidRPr="00752B47" w:rsidRDefault="00F221CB" w:rsidP="00F221CB">
      <w:pPr>
        <w:spacing w:after="480" w:line="240" w:lineRule="exact"/>
        <w:ind w:right="3878"/>
        <w:rPr>
          <w:b/>
          <w:sz w:val="28"/>
          <w:szCs w:val="28"/>
        </w:rPr>
      </w:pPr>
      <w:proofErr w:type="gramStart"/>
      <w:r w:rsidRPr="00752B47">
        <w:rPr>
          <w:b/>
          <w:sz w:val="28"/>
          <w:szCs w:val="28"/>
        </w:rPr>
        <w:t xml:space="preserve">О внесении изменений в </w:t>
      </w:r>
      <w:hyperlink w:anchor="P29" w:history="1">
        <w:r w:rsidRPr="00752B47">
          <w:rPr>
            <w:b/>
            <w:sz w:val="28"/>
            <w:szCs w:val="28"/>
          </w:rPr>
          <w:t>Положение</w:t>
        </w:r>
      </w:hyperlink>
      <w:r w:rsidRPr="00752B47">
        <w:rPr>
          <w:b/>
          <w:sz w:val="28"/>
          <w:szCs w:val="28"/>
        </w:rPr>
        <w:t xml:space="preserve"> о комиссии по соблюдению требований к служебному поведению</w:t>
      </w:r>
      <w:proofErr w:type="gramEnd"/>
      <w:r w:rsidRPr="00752B47">
        <w:rPr>
          <w:b/>
          <w:sz w:val="28"/>
          <w:szCs w:val="28"/>
        </w:rPr>
        <w:t xml:space="preserve"> муниципальных служащих аппарата Думы Соликамского городского округа и урегулированию конфликта интересов, утвержденное решением Думы Соликамского городского округа от 30.10.2019</w:t>
      </w:r>
      <w:r>
        <w:rPr>
          <w:b/>
          <w:sz w:val="28"/>
          <w:szCs w:val="28"/>
        </w:rPr>
        <w:t xml:space="preserve"> </w:t>
      </w:r>
      <w:r w:rsidRPr="00752B47">
        <w:rPr>
          <w:b/>
          <w:sz w:val="28"/>
          <w:szCs w:val="28"/>
        </w:rPr>
        <w:t>№ 640</w:t>
      </w:r>
    </w:p>
    <w:p w:rsidR="00F221CB" w:rsidRPr="008F4EF2" w:rsidRDefault="00F221CB" w:rsidP="00F221CB">
      <w:pPr>
        <w:autoSpaceDE w:val="0"/>
        <w:autoSpaceDN w:val="0"/>
        <w:adjustRightInd w:val="0"/>
        <w:spacing w:line="360" w:lineRule="exact"/>
        <w:ind w:firstLine="708"/>
        <w:jc w:val="both"/>
        <w:rPr>
          <w:sz w:val="28"/>
          <w:szCs w:val="28"/>
        </w:rPr>
      </w:pPr>
      <w:r w:rsidRPr="008F4EF2">
        <w:rPr>
          <w:sz w:val="28"/>
          <w:szCs w:val="28"/>
        </w:rPr>
        <w:t xml:space="preserve">В соответствии с </w:t>
      </w:r>
      <w:r>
        <w:rPr>
          <w:sz w:val="28"/>
          <w:szCs w:val="28"/>
        </w:rPr>
        <w:t xml:space="preserve">указом Губернатора Пермского края от 19 июля </w:t>
      </w:r>
      <w:smartTag w:uri="urn:schemas-microsoft-com:office:smarttags" w:element="metricconverter">
        <w:smartTagPr>
          <w:attr w:name="ProductID" w:val="2012 г"/>
        </w:smartTagPr>
        <w:r>
          <w:rPr>
            <w:sz w:val="28"/>
            <w:szCs w:val="28"/>
          </w:rPr>
          <w:t>2012 г</w:t>
        </w:r>
      </w:smartTag>
      <w:r>
        <w:rPr>
          <w:sz w:val="28"/>
          <w:szCs w:val="28"/>
        </w:rPr>
        <w:t xml:space="preserve">. № 44 «О мерах по реализации отдельных положений законодательства Российской Федерации в сфере противодействия коррупции на муниципальной службе в Пермском крае», </w:t>
      </w:r>
      <w:r w:rsidRPr="008F4EF2">
        <w:rPr>
          <w:sz w:val="28"/>
          <w:szCs w:val="28"/>
        </w:rPr>
        <w:t xml:space="preserve">на основании </w:t>
      </w:r>
      <w:hyperlink r:id="rId8" w:history="1">
        <w:r w:rsidRPr="008F4EF2">
          <w:rPr>
            <w:sz w:val="28"/>
            <w:szCs w:val="28"/>
          </w:rPr>
          <w:t>статьи 23</w:t>
        </w:r>
      </w:hyperlink>
      <w:r w:rsidRPr="008F4EF2">
        <w:rPr>
          <w:sz w:val="28"/>
          <w:szCs w:val="28"/>
        </w:rPr>
        <w:t xml:space="preserve"> Устава Соликамского городского округа </w:t>
      </w:r>
    </w:p>
    <w:p w:rsidR="00F221CB" w:rsidRPr="00752B47" w:rsidRDefault="00F221CB" w:rsidP="00F221CB">
      <w:pPr>
        <w:autoSpaceDE w:val="0"/>
        <w:autoSpaceDN w:val="0"/>
        <w:adjustRightInd w:val="0"/>
        <w:spacing w:line="360" w:lineRule="exact"/>
        <w:ind w:firstLine="709"/>
        <w:jc w:val="both"/>
        <w:rPr>
          <w:sz w:val="28"/>
          <w:szCs w:val="28"/>
        </w:rPr>
      </w:pPr>
      <w:r w:rsidRPr="00752B47">
        <w:rPr>
          <w:sz w:val="28"/>
          <w:szCs w:val="28"/>
        </w:rPr>
        <w:t>Дума Соликамского городского округа РЕШИЛА:</w:t>
      </w:r>
    </w:p>
    <w:p w:rsidR="00F221CB" w:rsidRPr="00752B47" w:rsidRDefault="00F221CB" w:rsidP="00F221CB">
      <w:pPr>
        <w:spacing w:line="360" w:lineRule="exact"/>
        <w:ind w:firstLine="708"/>
        <w:jc w:val="both"/>
        <w:rPr>
          <w:sz w:val="28"/>
          <w:szCs w:val="28"/>
        </w:rPr>
      </w:pPr>
      <w:r w:rsidRPr="00752B47">
        <w:rPr>
          <w:sz w:val="28"/>
          <w:szCs w:val="28"/>
        </w:rPr>
        <w:t xml:space="preserve">1. Внести в </w:t>
      </w:r>
      <w:hyperlink w:anchor="P29" w:history="1">
        <w:r w:rsidRPr="00752B47">
          <w:rPr>
            <w:sz w:val="28"/>
            <w:szCs w:val="28"/>
          </w:rPr>
          <w:t>Положение</w:t>
        </w:r>
      </w:hyperlink>
      <w:r w:rsidRPr="00752B47">
        <w:rPr>
          <w:sz w:val="28"/>
          <w:szCs w:val="28"/>
        </w:rPr>
        <w:t xml:space="preserve">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 утвержденное решением Думы Соликамского городского округа от 30</w:t>
      </w:r>
      <w:r>
        <w:rPr>
          <w:sz w:val="28"/>
          <w:szCs w:val="28"/>
        </w:rPr>
        <w:t xml:space="preserve"> октября </w:t>
      </w:r>
      <w:smartTag w:uri="urn:schemas-microsoft-com:office:smarttags" w:element="metricconverter">
        <w:smartTagPr>
          <w:attr w:name="ProductID" w:val="2019 г"/>
        </w:smartTagPr>
        <w:r w:rsidRPr="00752B47">
          <w:rPr>
            <w:sz w:val="28"/>
            <w:szCs w:val="28"/>
          </w:rPr>
          <w:t>2019</w:t>
        </w:r>
        <w:r>
          <w:rPr>
            <w:sz w:val="28"/>
            <w:szCs w:val="28"/>
          </w:rPr>
          <w:t xml:space="preserve"> г</w:t>
        </w:r>
      </w:smartTag>
      <w:r>
        <w:rPr>
          <w:sz w:val="28"/>
          <w:szCs w:val="28"/>
        </w:rPr>
        <w:t>.</w:t>
      </w:r>
      <w:r w:rsidRPr="00752B47">
        <w:rPr>
          <w:sz w:val="28"/>
          <w:szCs w:val="28"/>
        </w:rPr>
        <w:t xml:space="preserve"> № 640, следующие изменения:</w:t>
      </w:r>
    </w:p>
    <w:p w:rsidR="00F221CB" w:rsidRDefault="00F221CB" w:rsidP="00F221CB">
      <w:pPr>
        <w:autoSpaceDE w:val="0"/>
        <w:autoSpaceDN w:val="0"/>
        <w:adjustRightInd w:val="0"/>
        <w:spacing w:line="360" w:lineRule="exact"/>
        <w:ind w:firstLine="708"/>
        <w:jc w:val="both"/>
        <w:rPr>
          <w:sz w:val="28"/>
          <w:szCs w:val="28"/>
        </w:rPr>
      </w:pPr>
      <w:r w:rsidRPr="00752B47">
        <w:rPr>
          <w:sz w:val="28"/>
          <w:szCs w:val="28"/>
        </w:rPr>
        <w:t xml:space="preserve">1.1. </w:t>
      </w:r>
      <w:r>
        <w:rPr>
          <w:sz w:val="28"/>
          <w:szCs w:val="28"/>
        </w:rPr>
        <w:t>подпункт «б» пункта 2.3 изложить в следующей редакции:</w:t>
      </w:r>
    </w:p>
    <w:p w:rsidR="00F221CB" w:rsidRDefault="00F221CB" w:rsidP="00F221CB">
      <w:pPr>
        <w:autoSpaceDE w:val="0"/>
        <w:autoSpaceDN w:val="0"/>
        <w:adjustRightInd w:val="0"/>
        <w:spacing w:line="360" w:lineRule="exact"/>
        <w:ind w:firstLine="708"/>
        <w:jc w:val="both"/>
        <w:rPr>
          <w:sz w:val="28"/>
          <w:szCs w:val="28"/>
        </w:rPr>
      </w:pPr>
      <w:r>
        <w:rPr>
          <w:sz w:val="28"/>
          <w:szCs w:val="28"/>
        </w:rPr>
        <w:t>«б) представитель (представители) научных организаций и профессиональных образовательных организаций, образовательных организаций высшего образования и организаций дополнительного профессионального образования, других организаций, деятельность которых связана с муниципальной службой</w:t>
      </w:r>
      <w:proofErr w:type="gramStart"/>
      <w:r>
        <w:rPr>
          <w:sz w:val="28"/>
          <w:szCs w:val="28"/>
        </w:rPr>
        <w:t>.»;</w:t>
      </w:r>
      <w:proofErr w:type="gramEnd"/>
    </w:p>
    <w:p w:rsidR="00F221CB" w:rsidRDefault="00F221CB" w:rsidP="00F221CB">
      <w:pPr>
        <w:autoSpaceDE w:val="0"/>
        <w:autoSpaceDN w:val="0"/>
        <w:adjustRightInd w:val="0"/>
        <w:spacing w:line="360" w:lineRule="exact"/>
        <w:ind w:firstLine="708"/>
        <w:jc w:val="both"/>
        <w:rPr>
          <w:sz w:val="28"/>
          <w:szCs w:val="28"/>
        </w:rPr>
      </w:pPr>
      <w:r>
        <w:rPr>
          <w:sz w:val="28"/>
          <w:szCs w:val="28"/>
        </w:rPr>
        <w:t>1.2. дополнить пунктами 2.3.1, 2.3.2 следующего содержания:</w:t>
      </w:r>
    </w:p>
    <w:p w:rsidR="00F221CB" w:rsidRDefault="00F221CB" w:rsidP="00F221CB">
      <w:pPr>
        <w:autoSpaceDE w:val="0"/>
        <w:autoSpaceDN w:val="0"/>
        <w:adjustRightInd w:val="0"/>
        <w:spacing w:line="360" w:lineRule="exact"/>
        <w:ind w:firstLine="540"/>
        <w:jc w:val="both"/>
        <w:rPr>
          <w:sz w:val="28"/>
          <w:szCs w:val="28"/>
        </w:rPr>
      </w:pPr>
      <w:r>
        <w:rPr>
          <w:sz w:val="28"/>
          <w:szCs w:val="28"/>
        </w:rPr>
        <w:lastRenderedPageBreak/>
        <w:t>«2.3.1. Председатель Думы Соликамского городского округа может принять решение о включении в состав Комиссии представителя (представителей) из других органов местного самоуправления Соликамского городского округа.</w:t>
      </w:r>
    </w:p>
    <w:p w:rsidR="00F221CB" w:rsidRDefault="00F221CB" w:rsidP="00F221CB">
      <w:pPr>
        <w:autoSpaceDE w:val="0"/>
        <w:autoSpaceDN w:val="0"/>
        <w:adjustRightInd w:val="0"/>
        <w:spacing w:line="360" w:lineRule="exact"/>
        <w:ind w:firstLine="540"/>
        <w:jc w:val="both"/>
        <w:rPr>
          <w:sz w:val="28"/>
          <w:szCs w:val="28"/>
        </w:rPr>
      </w:pPr>
      <w:r>
        <w:rPr>
          <w:sz w:val="28"/>
          <w:szCs w:val="28"/>
        </w:rPr>
        <w:t>2.3.2. Члены комиссии</w:t>
      </w:r>
      <w:r w:rsidRPr="005D7E97">
        <w:rPr>
          <w:sz w:val="28"/>
          <w:szCs w:val="28"/>
        </w:rPr>
        <w:t xml:space="preserve">, указанные в </w:t>
      </w:r>
      <w:hyperlink r:id="rId9" w:history="1">
        <w:r w:rsidRPr="005D7E97">
          <w:rPr>
            <w:sz w:val="28"/>
            <w:szCs w:val="28"/>
          </w:rPr>
          <w:t xml:space="preserve">подпункте «а» пункта </w:t>
        </w:r>
      </w:hyperlink>
      <w:r w:rsidRPr="005D7E97">
        <w:rPr>
          <w:sz w:val="28"/>
          <w:szCs w:val="28"/>
        </w:rPr>
        <w:t>2.3 настоящего</w:t>
      </w:r>
      <w:r>
        <w:rPr>
          <w:sz w:val="28"/>
          <w:szCs w:val="28"/>
        </w:rPr>
        <w:t xml:space="preserve"> Положения, включаются в состав Комиссии с указанием персональных данных.</w:t>
      </w:r>
    </w:p>
    <w:p w:rsidR="00F221CB" w:rsidRDefault="00F221CB" w:rsidP="00F221CB">
      <w:pPr>
        <w:autoSpaceDE w:val="0"/>
        <w:autoSpaceDN w:val="0"/>
        <w:adjustRightInd w:val="0"/>
        <w:spacing w:line="360" w:lineRule="exact"/>
        <w:ind w:firstLine="540"/>
        <w:jc w:val="both"/>
        <w:rPr>
          <w:sz w:val="28"/>
          <w:szCs w:val="28"/>
        </w:rPr>
      </w:pPr>
      <w:proofErr w:type="gramStart"/>
      <w:r>
        <w:rPr>
          <w:sz w:val="28"/>
          <w:szCs w:val="28"/>
        </w:rPr>
        <w:t>Члены комиссии, указанные в подпункте «б» пункта 2.3, пункте 2.3.1 настоящего Положения, включаются в состав Комиссии без указания персональных данных и определяются по согласованию с указанными в  подпункте «б» пункта 2.3, пункте 2.3.1 настоящего Положения научными организациями, профессиональными образовательными организациями, образовательными организациями высшего образования, организациями дополнительного профессионального образования, другими организациями, органами местного самоуправления Соликамского городского округа на основании запроса председателя</w:t>
      </w:r>
      <w:proofErr w:type="gramEnd"/>
      <w:r>
        <w:rPr>
          <w:sz w:val="28"/>
          <w:szCs w:val="28"/>
        </w:rPr>
        <w:t xml:space="preserve"> Думы Соликамского городского округа. Согласование осуществляется в 10-дневный срок со дня получения запроса</w:t>
      </w:r>
      <w:proofErr w:type="gramStart"/>
      <w:r>
        <w:rPr>
          <w:sz w:val="28"/>
          <w:szCs w:val="28"/>
        </w:rPr>
        <w:t>.».</w:t>
      </w:r>
      <w:proofErr w:type="gramEnd"/>
    </w:p>
    <w:p w:rsidR="00F221CB" w:rsidRPr="008F4EF2" w:rsidRDefault="00F221CB" w:rsidP="00F221CB">
      <w:pPr>
        <w:autoSpaceDE w:val="0"/>
        <w:autoSpaceDN w:val="0"/>
        <w:adjustRightInd w:val="0"/>
        <w:spacing w:after="480" w:line="360" w:lineRule="exact"/>
        <w:ind w:firstLine="709"/>
        <w:jc w:val="both"/>
        <w:rPr>
          <w:sz w:val="28"/>
          <w:szCs w:val="28"/>
        </w:rPr>
      </w:pPr>
      <w:r>
        <w:rPr>
          <w:sz w:val="28"/>
          <w:szCs w:val="28"/>
        </w:rPr>
        <w:t>2</w:t>
      </w:r>
      <w:r w:rsidRPr="008F4EF2">
        <w:rPr>
          <w:sz w:val="28"/>
          <w:szCs w:val="28"/>
        </w:rPr>
        <w:t>. Настоящее решение вступает в силу после его официального опубликования в газете «Соликамский рабочий».</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F221CB">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F221CB">
            <w:pPr>
              <w:widowControl w:val="0"/>
              <w:spacing w:line="240" w:lineRule="exact"/>
              <w:jc w:val="both"/>
              <w:rPr>
                <w:sz w:val="28"/>
                <w:szCs w:val="28"/>
              </w:rPr>
            </w:pPr>
            <w:r>
              <w:rPr>
                <w:sz w:val="28"/>
                <w:szCs w:val="28"/>
              </w:rPr>
              <w:t>председателя Думы</w:t>
            </w:r>
          </w:p>
          <w:p w:rsidR="002E725F" w:rsidRDefault="002E725F" w:rsidP="00F221CB">
            <w:pPr>
              <w:widowControl w:val="0"/>
              <w:spacing w:after="480" w:line="240" w:lineRule="exact"/>
              <w:jc w:val="both"/>
              <w:rPr>
                <w:sz w:val="28"/>
                <w:szCs w:val="28"/>
              </w:rPr>
            </w:pPr>
            <w:r>
              <w:rPr>
                <w:sz w:val="28"/>
                <w:szCs w:val="28"/>
              </w:rPr>
              <w:t>Соликамского городского округа</w:t>
            </w:r>
          </w:p>
          <w:p w:rsidR="002E725F" w:rsidRDefault="002E725F" w:rsidP="00F221CB">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F221CB">
            <w:pPr>
              <w:widowControl w:val="0"/>
              <w:spacing w:line="240" w:lineRule="exact"/>
              <w:jc w:val="both"/>
              <w:rPr>
                <w:sz w:val="28"/>
                <w:szCs w:val="28"/>
              </w:rPr>
            </w:pPr>
            <w:r>
              <w:rPr>
                <w:sz w:val="28"/>
                <w:szCs w:val="28"/>
              </w:rPr>
              <w:t xml:space="preserve">Глава городского округа – </w:t>
            </w:r>
          </w:p>
          <w:p w:rsidR="002E725F" w:rsidRDefault="002E725F" w:rsidP="00F221CB">
            <w:pPr>
              <w:widowControl w:val="0"/>
              <w:spacing w:line="240" w:lineRule="exact"/>
              <w:jc w:val="both"/>
              <w:rPr>
                <w:sz w:val="28"/>
                <w:szCs w:val="28"/>
              </w:rPr>
            </w:pPr>
            <w:r>
              <w:rPr>
                <w:sz w:val="28"/>
                <w:szCs w:val="28"/>
              </w:rPr>
              <w:t>глава администрации</w:t>
            </w:r>
          </w:p>
          <w:p w:rsidR="002E725F" w:rsidRDefault="002E725F" w:rsidP="00F221CB">
            <w:pPr>
              <w:widowControl w:val="0"/>
              <w:spacing w:after="480" w:line="240" w:lineRule="exact"/>
              <w:jc w:val="both"/>
              <w:rPr>
                <w:sz w:val="28"/>
                <w:szCs w:val="28"/>
              </w:rPr>
            </w:pPr>
            <w:r>
              <w:rPr>
                <w:sz w:val="28"/>
                <w:szCs w:val="28"/>
              </w:rPr>
              <w:t>Соликамского городского округа</w:t>
            </w:r>
          </w:p>
          <w:p w:rsidR="002E725F" w:rsidRDefault="002E725F" w:rsidP="00F221CB">
            <w:pPr>
              <w:widowControl w:val="0"/>
              <w:spacing w:line="240" w:lineRule="exact"/>
              <w:jc w:val="right"/>
              <w:rPr>
                <w:sz w:val="28"/>
                <w:szCs w:val="28"/>
              </w:rPr>
            </w:pPr>
            <w:proofErr w:type="spellStart"/>
            <w:r>
              <w:rPr>
                <w:sz w:val="28"/>
                <w:szCs w:val="28"/>
              </w:rPr>
              <w:t>Е.Н.Самоуков</w:t>
            </w:r>
            <w:proofErr w:type="spellEnd"/>
          </w:p>
        </w:tc>
      </w:tr>
    </w:tbl>
    <w:p w:rsidR="002E725F" w:rsidRPr="00703ABA" w:rsidRDefault="002E725F" w:rsidP="002E725F">
      <w:pPr>
        <w:widowControl w:val="0"/>
        <w:spacing w:after="480" w:line="360" w:lineRule="exact"/>
        <w:ind w:firstLine="692"/>
        <w:jc w:val="both"/>
        <w:rPr>
          <w:sz w:val="28"/>
          <w:szCs w:val="28"/>
        </w:rPr>
      </w:pPr>
    </w:p>
    <w:sectPr w:rsidR="002E725F" w:rsidRPr="00703ABA" w:rsidSect="00467BB4">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67BB4" w:rsidRPr="00467BB4">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568"/>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5F88"/>
    <w:rsid w:val="00467BB4"/>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32F43"/>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645F1"/>
    <w:rsid w:val="00E817F0"/>
    <w:rsid w:val="00E83890"/>
    <w:rsid w:val="00EE61D2"/>
    <w:rsid w:val="00EF5C05"/>
    <w:rsid w:val="00F221CB"/>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CCF053E810E1747697EA82DF48EA26D8D784442563728A211CEDC7092F30E5803E94A9D1C43D4D30E83BB7F92D3F8918DAE37EEF5E0C946933C5CAChE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064A096561B75410903D357FB37C196DCB19B80C880FD5167143EDD177DE41FB279FC4C211319585A021A0C52DFB20D3B5E4A3B56F640D9C8170D59L65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319</Words>
  <Characters>2786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2023-11-27T10:58:00Z</cp:lastPrinted>
  <dcterms:created xsi:type="dcterms:W3CDTF">2023-11-27T10:57:00Z</dcterms:created>
  <dcterms:modified xsi:type="dcterms:W3CDTF">2023-11-27T11:11:00Z</dcterms:modified>
</cp:coreProperties>
</file>