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7F9" w:rsidRDefault="005037F9" w:rsidP="005037F9">
      <w:pPr>
        <w:spacing w:line="240" w:lineRule="exact"/>
        <w:jc w:val="right"/>
        <w:rPr>
          <w:rFonts w:eastAsia="Calibri"/>
          <w:sz w:val="28"/>
          <w:szCs w:val="28"/>
        </w:rPr>
      </w:pPr>
      <w:r>
        <w:rPr>
          <w:rFonts w:eastAsia="Calibri"/>
          <w:sz w:val="28"/>
          <w:szCs w:val="28"/>
        </w:rPr>
        <w:t>Проект</w:t>
      </w:r>
    </w:p>
    <w:p w:rsidR="005037F9" w:rsidRDefault="005037F9" w:rsidP="005037F9">
      <w:pPr>
        <w:spacing w:line="240" w:lineRule="exact"/>
        <w:jc w:val="right"/>
        <w:rPr>
          <w:rFonts w:eastAsia="Calibri"/>
          <w:sz w:val="28"/>
          <w:szCs w:val="28"/>
        </w:rPr>
      </w:pPr>
      <w:r>
        <w:rPr>
          <w:rFonts w:eastAsia="Calibri"/>
          <w:sz w:val="28"/>
          <w:szCs w:val="28"/>
        </w:rPr>
        <w:t>Внесен главой муниципального округа -</w:t>
      </w:r>
    </w:p>
    <w:p w:rsidR="005037F9" w:rsidRDefault="005037F9" w:rsidP="005037F9">
      <w:pPr>
        <w:spacing w:line="240" w:lineRule="exact"/>
        <w:jc w:val="right"/>
        <w:rPr>
          <w:rFonts w:eastAsia="Calibri"/>
          <w:sz w:val="28"/>
          <w:szCs w:val="28"/>
        </w:rPr>
      </w:pPr>
      <w:r>
        <w:rPr>
          <w:rFonts w:eastAsia="Calibri"/>
          <w:sz w:val="28"/>
          <w:szCs w:val="28"/>
        </w:rPr>
        <w:t xml:space="preserve">главой администрации Соликамского </w:t>
      </w:r>
    </w:p>
    <w:p w:rsidR="005037F9" w:rsidRDefault="005037F9" w:rsidP="005037F9">
      <w:pPr>
        <w:spacing w:line="240" w:lineRule="exact"/>
        <w:jc w:val="right"/>
        <w:rPr>
          <w:rFonts w:eastAsia="Calibri"/>
          <w:sz w:val="28"/>
          <w:szCs w:val="28"/>
        </w:rPr>
      </w:pPr>
      <w:r>
        <w:rPr>
          <w:rFonts w:eastAsia="Calibri"/>
          <w:sz w:val="28"/>
          <w:szCs w:val="28"/>
        </w:rPr>
        <w:t>муниципального округа А.А. Русановым</w:t>
      </w:r>
    </w:p>
    <w:p w:rsidR="005037F9" w:rsidRDefault="005037F9" w:rsidP="005037F9">
      <w:pPr>
        <w:jc w:val="both"/>
        <w:rPr>
          <w:rFonts w:eastAsia="Calibri"/>
          <w:sz w:val="28"/>
          <w:szCs w:val="28"/>
        </w:rPr>
      </w:pPr>
    </w:p>
    <w:p w:rsidR="005037F9" w:rsidRDefault="005037F9" w:rsidP="005037F9">
      <w:pPr>
        <w:spacing w:after="480" w:line="240" w:lineRule="exact"/>
        <w:contextualSpacing/>
        <w:rPr>
          <w:rFonts w:eastAsia="Calibri"/>
          <w:b/>
          <w:sz w:val="28"/>
          <w:szCs w:val="28"/>
        </w:rPr>
      </w:pPr>
    </w:p>
    <w:p w:rsidR="005037F9" w:rsidRDefault="005037F9" w:rsidP="005037F9">
      <w:pPr>
        <w:spacing w:after="480" w:line="240" w:lineRule="exact"/>
        <w:contextualSpacing/>
        <w:rPr>
          <w:rFonts w:eastAsia="Calibri"/>
          <w:b/>
          <w:sz w:val="28"/>
          <w:szCs w:val="28"/>
        </w:rPr>
      </w:pPr>
    </w:p>
    <w:p w:rsidR="005037F9" w:rsidRDefault="005037F9" w:rsidP="005037F9">
      <w:pPr>
        <w:spacing w:after="480" w:line="240" w:lineRule="exact"/>
        <w:contextualSpacing/>
        <w:rPr>
          <w:rFonts w:eastAsia="Calibri"/>
          <w:b/>
          <w:sz w:val="28"/>
          <w:szCs w:val="28"/>
        </w:rPr>
      </w:pPr>
      <w:r>
        <w:rPr>
          <w:rFonts w:eastAsia="Calibri"/>
          <w:b/>
          <w:sz w:val="28"/>
          <w:szCs w:val="28"/>
        </w:rPr>
        <w:t>Об утверждении Положения</w:t>
      </w:r>
    </w:p>
    <w:p w:rsidR="005037F9" w:rsidRDefault="005037F9" w:rsidP="005037F9">
      <w:pPr>
        <w:spacing w:after="480" w:line="240" w:lineRule="exact"/>
        <w:contextualSpacing/>
        <w:rPr>
          <w:rFonts w:eastAsia="Calibri"/>
          <w:b/>
          <w:sz w:val="28"/>
          <w:szCs w:val="28"/>
        </w:rPr>
      </w:pPr>
      <w:r>
        <w:rPr>
          <w:rFonts w:eastAsia="Calibri"/>
          <w:b/>
          <w:sz w:val="28"/>
          <w:szCs w:val="28"/>
        </w:rPr>
        <w:t>о муниципальном земельном</w:t>
      </w:r>
    </w:p>
    <w:p w:rsidR="005037F9" w:rsidRDefault="005037F9" w:rsidP="005037F9">
      <w:pPr>
        <w:spacing w:after="480" w:line="240" w:lineRule="exact"/>
        <w:contextualSpacing/>
        <w:rPr>
          <w:rFonts w:eastAsia="Calibri"/>
          <w:b/>
          <w:sz w:val="28"/>
          <w:szCs w:val="28"/>
        </w:rPr>
      </w:pPr>
      <w:r>
        <w:rPr>
          <w:rFonts w:eastAsia="Calibri"/>
          <w:b/>
          <w:sz w:val="28"/>
          <w:szCs w:val="28"/>
        </w:rPr>
        <w:t>контроле на территории</w:t>
      </w:r>
    </w:p>
    <w:p w:rsidR="005037F9" w:rsidRDefault="005037F9" w:rsidP="005037F9">
      <w:pPr>
        <w:spacing w:after="480" w:line="240" w:lineRule="exact"/>
        <w:contextualSpacing/>
        <w:rPr>
          <w:rFonts w:eastAsia="Calibri"/>
          <w:b/>
          <w:sz w:val="28"/>
          <w:szCs w:val="28"/>
        </w:rPr>
      </w:pPr>
      <w:r>
        <w:rPr>
          <w:rFonts w:eastAsia="Calibri"/>
          <w:b/>
          <w:sz w:val="28"/>
          <w:szCs w:val="28"/>
        </w:rPr>
        <w:t>Соликамского муниципального округа</w:t>
      </w:r>
    </w:p>
    <w:p w:rsidR="005037F9" w:rsidRDefault="005037F9" w:rsidP="005037F9">
      <w:pPr>
        <w:spacing w:after="480" w:line="240" w:lineRule="exact"/>
        <w:contextualSpacing/>
        <w:rPr>
          <w:rFonts w:eastAsia="Calibri"/>
          <w:b/>
          <w:sz w:val="28"/>
          <w:szCs w:val="28"/>
        </w:rPr>
      </w:pPr>
    </w:p>
    <w:p w:rsidR="005037F9" w:rsidRDefault="005037F9" w:rsidP="005037F9">
      <w:pPr>
        <w:spacing w:after="480" w:line="240" w:lineRule="exact"/>
        <w:contextualSpacing/>
        <w:rPr>
          <w:rFonts w:eastAsia="Calibri"/>
          <w:b/>
          <w:sz w:val="28"/>
          <w:szCs w:val="28"/>
        </w:rPr>
      </w:pPr>
    </w:p>
    <w:p w:rsidR="005037F9" w:rsidRDefault="00B71605" w:rsidP="005037F9">
      <w:pPr>
        <w:suppressAutoHyphens/>
        <w:spacing w:before="480" w:line="360" w:lineRule="exact"/>
        <w:ind w:firstLine="709"/>
        <w:jc w:val="both"/>
        <w:rPr>
          <w:sz w:val="28"/>
          <w:szCs w:val="28"/>
        </w:rPr>
      </w:pPr>
      <w:r>
        <w:rPr>
          <w:sz w:val="28"/>
          <w:szCs w:val="28"/>
        </w:rPr>
        <w:t xml:space="preserve">В соответствии с Земельным </w:t>
      </w:r>
      <w:r w:rsidR="005037F9">
        <w:rPr>
          <w:sz w:val="28"/>
          <w:szCs w:val="28"/>
        </w:rPr>
        <w:t xml:space="preserve">кодексом Российской Федерации, </w:t>
      </w:r>
      <w:r>
        <w:rPr>
          <w:sz w:val="28"/>
          <w:szCs w:val="28"/>
        </w:rPr>
        <w:t xml:space="preserve">статьями 16, 17.1 </w:t>
      </w:r>
      <w:r w:rsidR="005037F9">
        <w:rPr>
          <w:sz w:val="28"/>
          <w:szCs w:val="28"/>
        </w:rPr>
        <w:t>Федеральн</w:t>
      </w:r>
      <w:r>
        <w:rPr>
          <w:sz w:val="28"/>
          <w:szCs w:val="28"/>
        </w:rPr>
        <w:t>ого</w:t>
      </w:r>
      <w:r w:rsidR="005037F9">
        <w:rPr>
          <w:sz w:val="28"/>
          <w:szCs w:val="28"/>
        </w:rPr>
        <w:t xml:space="preserve"> </w:t>
      </w:r>
      <w:r w:rsidR="005037F9">
        <w:rPr>
          <w:sz w:val="28"/>
          <w:szCs w:val="20"/>
        </w:rPr>
        <w:t>закон</w:t>
      </w:r>
      <w:r>
        <w:rPr>
          <w:sz w:val="28"/>
          <w:szCs w:val="20"/>
        </w:rPr>
        <w:t>а</w:t>
      </w:r>
      <w:r w:rsidR="005037F9">
        <w:rPr>
          <w:b/>
          <w:sz w:val="28"/>
          <w:szCs w:val="20"/>
        </w:rPr>
        <w:t xml:space="preserve"> </w:t>
      </w:r>
      <w:r w:rsidR="005037F9">
        <w:rPr>
          <w:sz w:val="28"/>
          <w:szCs w:val="28"/>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005037F9">
        <w:rPr>
          <w:rFonts w:eastAsia="Calibri"/>
          <w:sz w:val="28"/>
          <w:szCs w:val="28"/>
        </w:rPr>
        <w:t>,</w:t>
      </w:r>
      <w:r w:rsidR="005037F9">
        <w:rPr>
          <w:sz w:val="28"/>
          <w:szCs w:val="28"/>
        </w:rPr>
        <w:t xml:space="preserve"> статьей 26 Устава Соликамского муниципального округа,</w:t>
      </w:r>
    </w:p>
    <w:p w:rsidR="005037F9" w:rsidRDefault="005037F9" w:rsidP="005037F9">
      <w:pPr>
        <w:spacing w:line="360" w:lineRule="exact"/>
        <w:ind w:right="-6" w:firstLine="720"/>
        <w:jc w:val="both"/>
        <w:rPr>
          <w:rFonts w:eastAsia="Calibri"/>
          <w:sz w:val="28"/>
          <w:szCs w:val="28"/>
        </w:rPr>
      </w:pPr>
      <w:r>
        <w:rPr>
          <w:rFonts w:eastAsia="Calibri"/>
          <w:sz w:val="28"/>
          <w:szCs w:val="28"/>
        </w:rPr>
        <w:t>Дума Соликамского муниципального округа РЕШИЛА:</w:t>
      </w:r>
    </w:p>
    <w:p w:rsidR="005037F9" w:rsidRDefault="005037F9" w:rsidP="005037F9">
      <w:pPr>
        <w:spacing w:line="360" w:lineRule="exact"/>
        <w:ind w:firstLine="709"/>
        <w:jc w:val="both"/>
        <w:rPr>
          <w:sz w:val="28"/>
          <w:szCs w:val="28"/>
          <w:lang w:eastAsia="en-US"/>
        </w:rPr>
      </w:pPr>
      <w:r>
        <w:rPr>
          <w:sz w:val="28"/>
          <w:szCs w:val="28"/>
        </w:rPr>
        <w:t xml:space="preserve">1. Утвердить прилагаемое Положение о муниципальном земельном контроле на территории Соликамского муниципального округа.  </w:t>
      </w:r>
    </w:p>
    <w:p w:rsidR="005037F9" w:rsidRDefault="005037F9" w:rsidP="005037F9">
      <w:pPr>
        <w:spacing w:line="360" w:lineRule="exact"/>
        <w:ind w:firstLine="709"/>
        <w:jc w:val="both"/>
        <w:rPr>
          <w:sz w:val="28"/>
          <w:szCs w:val="28"/>
        </w:rPr>
      </w:pPr>
      <w:r>
        <w:rPr>
          <w:sz w:val="28"/>
          <w:szCs w:val="28"/>
        </w:rPr>
        <w:t>2. Признать утратившими силу:</w:t>
      </w:r>
    </w:p>
    <w:p w:rsidR="00B71605" w:rsidRDefault="00B71605" w:rsidP="00B71605">
      <w:pPr>
        <w:spacing w:line="360" w:lineRule="exact"/>
        <w:ind w:firstLine="709"/>
        <w:jc w:val="both"/>
        <w:rPr>
          <w:sz w:val="28"/>
          <w:szCs w:val="28"/>
        </w:rPr>
      </w:pPr>
      <w:r>
        <w:rPr>
          <w:sz w:val="28"/>
          <w:szCs w:val="28"/>
        </w:rPr>
        <w:t>решение Думы Соликамского городского округа от 15 сентября 2021 г. № 983 «Об утверждении Положения о муниципальном земельном контроле на территории Соликамского городского округа».</w:t>
      </w:r>
    </w:p>
    <w:p w:rsidR="005037F9" w:rsidRDefault="005037F9" w:rsidP="005037F9">
      <w:pPr>
        <w:spacing w:line="360" w:lineRule="exact"/>
        <w:ind w:firstLine="709"/>
        <w:jc w:val="both"/>
        <w:rPr>
          <w:sz w:val="28"/>
          <w:szCs w:val="28"/>
        </w:rPr>
      </w:pPr>
      <w:r>
        <w:rPr>
          <w:sz w:val="28"/>
          <w:szCs w:val="28"/>
        </w:rPr>
        <w:t>решение Думы Соликамского городского округа от 25 сентября 2024 г. № 530 «О внесении изменений в Положение о муниципальном земельном контроле на территории Соликамского городского округа, утвержденное решением Думы Соликамского городского округа от 15.09.2021 № 983»;</w:t>
      </w:r>
    </w:p>
    <w:p w:rsidR="005037F9" w:rsidRDefault="005037F9" w:rsidP="005037F9">
      <w:pPr>
        <w:spacing w:line="360" w:lineRule="exact"/>
        <w:ind w:firstLine="709"/>
        <w:jc w:val="both"/>
        <w:rPr>
          <w:sz w:val="28"/>
          <w:szCs w:val="28"/>
        </w:rPr>
      </w:pPr>
      <w:r>
        <w:rPr>
          <w:sz w:val="28"/>
          <w:szCs w:val="28"/>
        </w:rPr>
        <w:t>решение Думы Соликамского городского округа от 25 сентября 2024 г. № 531 «</w:t>
      </w:r>
      <w:r w:rsidRPr="005037F9">
        <w:rPr>
          <w:sz w:val="28"/>
          <w:szCs w:val="28"/>
        </w:rPr>
        <w:t>О внесении изменений в Положение о муниципальном земельном контроле на территории Соликамского городского округа, утвержденное решением Думы Соликамского городского округа от 15.09.2021 № 983</w:t>
      </w:r>
      <w:r>
        <w:rPr>
          <w:sz w:val="28"/>
          <w:szCs w:val="28"/>
        </w:rPr>
        <w:t>»;</w:t>
      </w:r>
    </w:p>
    <w:p w:rsidR="005037F9" w:rsidRDefault="005037F9" w:rsidP="005037F9">
      <w:pPr>
        <w:tabs>
          <w:tab w:val="left" w:pos="-3119"/>
        </w:tabs>
        <w:spacing w:line="360" w:lineRule="exact"/>
        <w:ind w:firstLine="709"/>
        <w:contextualSpacing/>
        <w:jc w:val="both"/>
        <w:rPr>
          <w:rFonts w:eastAsia="Calibri"/>
          <w:sz w:val="28"/>
          <w:szCs w:val="28"/>
        </w:rPr>
      </w:pPr>
      <w:r>
        <w:rPr>
          <w:rFonts w:eastAsia="Calibri"/>
          <w:sz w:val="28"/>
          <w:szCs w:val="28"/>
        </w:rPr>
        <w:t>3. Настоящее решение вступает в силу после его официального обнародования в газете «Соликамский рабочий».</w:t>
      </w:r>
    </w:p>
    <w:p w:rsidR="005037F9" w:rsidRDefault="005037F9" w:rsidP="005037F9">
      <w:pPr>
        <w:autoSpaceDE w:val="0"/>
        <w:autoSpaceDN w:val="0"/>
        <w:adjustRightInd w:val="0"/>
        <w:jc w:val="both"/>
        <w:rPr>
          <w:rFonts w:eastAsia="Calibri"/>
          <w:sz w:val="28"/>
          <w:szCs w:val="28"/>
        </w:rPr>
      </w:pPr>
    </w:p>
    <w:p w:rsidR="005037F9" w:rsidRDefault="005037F9" w:rsidP="005037F9">
      <w:pPr>
        <w:autoSpaceDE w:val="0"/>
        <w:autoSpaceDN w:val="0"/>
        <w:adjustRightInd w:val="0"/>
        <w:jc w:val="both"/>
        <w:rPr>
          <w:rFonts w:eastAsia="Calibri"/>
          <w:sz w:val="28"/>
          <w:szCs w:val="28"/>
        </w:rPr>
      </w:pPr>
    </w:p>
    <w:p w:rsidR="005037F9" w:rsidRDefault="005037F9" w:rsidP="005037F9">
      <w:pPr>
        <w:autoSpaceDE w:val="0"/>
        <w:autoSpaceDN w:val="0"/>
        <w:adjustRightInd w:val="0"/>
        <w:jc w:val="both"/>
        <w:rPr>
          <w:rFonts w:eastAsia="Calibri"/>
          <w:sz w:val="28"/>
          <w:szCs w:val="28"/>
        </w:rPr>
      </w:pPr>
    </w:p>
    <w:tbl>
      <w:tblPr>
        <w:tblW w:w="10031" w:type="dxa"/>
        <w:tblLook w:val="04A0" w:firstRow="1" w:lastRow="0" w:firstColumn="1" w:lastColumn="0" w:noHBand="0" w:noVBand="1"/>
      </w:tblPr>
      <w:tblGrid>
        <w:gridCol w:w="4512"/>
        <w:gridCol w:w="699"/>
        <w:gridCol w:w="4820"/>
      </w:tblGrid>
      <w:tr w:rsidR="005037F9" w:rsidTr="005037F9">
        <w:tc>
          <w:tcPr>
            <w:tcW w:w="4512" w:type="dxa"/>
            <w:hideMark/>
          </w:tcPr>
          <w:p w:rsidR="005037F9" w:rsidRDefault="005037F9">
            <w:pPr>
              <w:autoSpaceDE w:val="0"/>
              <w:autoSpaceDN w:val="0"/>
              <w:adjustRightInd w:val="0"/>
              <w:spacing w:line="240" w:lineRule="exact"/>
              <w:rPr>
                <w:rFonts w:eastAsia="Calibri"/>
                <w:sz w:val="28"/>
                <w:szCs w:val="28"/>
              </w:rPr>
            </w:pPr>
            <w:r>
              <w:rPr>
                <w:rFonts w:eastAsia="Calibri"/>
                <w:sz w:val="28"/>
                <w:szCs w:val="28"/>
              </w:rPr>
              <w:t xml:space="preserve">Председатель Думы </w:t>
            </w:r>
          </w:p>
          <w:p w:rsidR="005037F9" w:rsidRDefault="005037F9">
            <w:pPr>
              <w:autoSpaceDE w:val="0"/>
              <w:autoSpaceDN w:val="0"/>
              <w:adjustRightInd w:val="0"/>
              <w:spacing w:line="240" w:lineRule="exact"/>
              <w:rPr>
                <w:rFonts w:eastAsia="Calibri"/>
                <w:sz w:val="28"/>
                <w:szCs w:val="28"/>
              </w:rPr>
            </w:pPr>
            <w:r>
              <w:rPr>
                <w:rFonts w:eastAsia="Calibri"/>
                <w:sz w:val="28"/>
                <w:szCs w:val="28"/>
              </w:rPr>
              <w:t>Соликамского муниципального округа</w:t>
            </w:r>
          </w:p>
          <w:p w:rsidR="005037F9" w:rsidRDefault="005037F9">
            <w:pPr>
              <w:autoSpaceDE w:val="0"/>
              <w:autoSpaceDN w:val="0"/>
              <w:adjustRightInd w:val="0"/>
              <w:spacing w:after="200" w:line="240" w:lineRule="exact"/>
              <w:jc w:val="right"/>
              <w:rPr>
                <w:rFonts w:eastAsia="Calibri"/>
                <w:sz w:val="28"/>
                <w:szCs w:val="28"/>
                <w:lang w:eastAsia="en-US"/>
              </w:rPr>
            </w:pPr>
            <w:r>
              <w:rPr>
                <w:rFonts w:eastAsia="Calibri"/>
                <w:sz w:val="28"/>
                <w:szCs w:val="28"/>
              </w:rPr>
              <w:t>И.Г.Мингазеев</w:t>
            </w:r>
          </w:p>
        </w:tc>
        <w:tc>
          <w:tcPr>
            <w:tcW w:w="699" w:type="dxa"/>
          </w:tcPr>
          <w:p w:rsidR="005037F9" w:rsidRDefault="005037F9">
            <w:pPr>
              <w:autoSpaceDE w:val="0"/>
              <w:autoSpaceDN w:val="0"/>
              <w:adjustRightInd w:val="0"/>
              <w:spacing w:after="200" w:line="240" w:lineRule="exact"/>
              <w:jc w:val="both"/>
              <w:rPr>
                <w:rFonts w:eastAsia="Calibri"/>
                <w:sz w:val="28"/>
                <w:szCs w:val="28"/>
                <w:lang w:eastAsia="en-US"/>
              </w:rPr>
            </w:pPr>
          </w:p>
        </w:tc>
        <w:tc>
          <w:tcPr>
            <w:tcW w:w="4820" w:type="dxa"/>
            <w:hideMark/>
          </w:tcPr>
          <w:p w:rsidR="005037F9" w:rsidRDefault="00B71605">
            <w:pPr>
              <w:autoSpaceDE w:val="0"/>
              <w:autoSpaceDN w:val="0"/>
              <w:adjustRightInd w:val="0"/>
              <w:spacing w:line="240" w:lineRule="exact"/>
              <w:rPr>
                <w:rFonts w:eastAsia="Calibri"/>
                <w:sz w:val="28"/>
                <w:szCs w:val="28"/>
              </w:rPr>
            </w:pPr>
            <w:r>
              <w:rPr>
                <w:rFonts w:eastAsia="Calibri"/>
                <w:sz w:val="28"/>
                <w:szCs w:val="28"/>
              </w:rPr>
              <w:t>Г</w:t>
            </w:r>
            <w:r w:rsidR="005037F9">
              <w:rPr>
                <w:rFonts w:eastAsia="Calibri"/>
                <w:sz w:val="28"/>
                <w:szCs w:val="28"/>
              </w:rPr>
              <w:t>лава муниципального округа – глава администрации Соликамского муниципального округа</w:t>
            </w:r>
          </w:p>
          <w:p w:rsidR="005037F9" w:rsidRDefault="005037F9">
            <w:pPr>
              <w:autoSpaceDE w:val="0"/>
              <w:autoSpaceDN w:val="0"/>
              <w:adjustRightInd w:val="0"/>
              <w:spacing w:after="200" w:line="240" w:lineRule="exact"/>
              <w:jc w:val="center"/>
              <w:rPr>
                <w:rFonts w:eastAsia="Calibri"/>
                <w:sz w:val="28"/>
                <w:szCs w:val="28"/>
                <w:lang w:eastAsia="en-US"/>
              </w:rPr>
            </w:pPr>
            <w:r>
              <w:rPr>
                <w:rFonts w:eastAsia="Calibri"/>
                <w:sz w:val="28"/>
                <w:szCs w:val="28"/>
              </w:rPr>
              <w:t xml:space="preserve">                                      А.А.Русанов</w:t>
            </w:r>
          </w:p>
        </w:tc>
      </w:tr>
    </w:tbl>
    <w:p w:rsidR="005037F9" w:rsidRDefault="005037F9" w:rsidP="002858B2">
      <w:pPr>
        <w:spacing w:line="240" w:lineRule="exact"/>
        <w:ind w:left="5664"/>
        <w:outlineLvl w:val="0"/>
        <w:rPr>
          <w:sz w:val="28"/>
          <w:szCs w:val="28"/>
          <w:lang w:eastAsia="en-US"/>
        </w:rPr>
      </w:pPr>
    </w:p>
    <w:p w:rsidR="005037F9" w:rsidRDefault="005037F9" w:rsidP="002858B2">
      <w:pPr>
        <w:spacing w:line="240" w:lineRule="exact"/>
        <w:ind w:left="5664"/>
        <w:outlineLvl w:val="0"/>
        <w:rPr>
          <w:sz w:val="28"/>
          <w:szCs w:val="28"/>
          <w:lang w:eastAsia="en-US"/>
        </w:rPr>
      </w:pPr>
    </w:p>
    <w:p w:rsidR="005037F9" w:rsidRDefault="005037F9" w:rsidP="002858B2">
      <w:pPr>
        <w:spacing w:line="240" w:lineRule="exact"/>
        <w:ind w:left="5664"/>
        <w:outlineLvl w:val="0"/>
        <w:rPr>
          <w:sz w:val="28"/>
          <w:szCs w:val="28"/>
          <w:lang w:eastAsia="en-US"/>
        </w:rPr>
      </w:pPr>
    </w:p>
    <w:p w:rsidR="005037F9" w:rsidRDefault="005037F9" w:rsidP="002858B2">
      <w:pPr>
        <w:spacing w:line="240" w:lineRule="exact"/>
        <w:ind w:left="5664"/>
        <w:outlineLvl w:val="0"/>
        <w:rPr>
          <w:sz w:val="28"/>
          <w:szCs w:val="28"/>
          <w:lang w:eastAsia="en-US"/>
        </w:rPr>
      </w:pPr>
    </w:p>
    <w:p w:rsidR="00F53196" w:rsidRPr="002858B2" w:rsidRDefault="00F53196" w:rsidP="002858B2">
      <w:pPr>
        <w:spacing w:line="240" w:lineRule="exact"/>
        <w:ind w:left="5664"/>
        <w:outlineLvl w:val="0"/>
        <w:rPr>
          <w:sz w:val="28"/>
          <w:szCs w:val="28"/>
          <w:lang w:eastAsia="en-US"/>
        </w:rPr>
      </w:pPr>
      <w:r w:rsidRPr="002858B2">
        <w:rPr>
          <w:sz w:val="28"/>
          <w:szCs w:val="28"/>
          <w:lang w:eastAsia="en-US"/>
        </w:rPr>
        <w:lastRenderedPageBreak/>
        <w:t>УТВЕРЖДЕНО</w:t>
      </w:r>
    </w:p>
    <w:p w:rsidR="00765D0D" w:rsidRDefault="00F53196" w:rsidP="002858B2">
      <w:pPr>
        <w:spacing w:line="240" w:lineRule="exact"/>
        <w:ind w:left="5664"/>
        <w:rPr>
          <w:sz w:val="28"/>
          <w:szCs w:val="28"/>
          <w:lang w:eastAsia="en-US"/>
        </w:rPr>
      </w:pPr>
      <w:r w:rsidRPr="002858B2">
        <w:rPr>
          <w:sz w:val="28"/>
          <w:szCs w:val="28"/>
          <w:lang w:eastAsia="en-US"/>
        </w:rPr>
        <w:t xml:space="preserve">решением </w:t>
      </w:r>
      <w:r w:rsidR="00765D0D" w:rsidRPr="002858B2">
        <w:rPr>
          <w:sz w:val="28"/>
          <w:szCs w:val="28"/>
          <w:lang w:eastAsia="en-US"/>
        </w:rPr>
        <w:t>Думы</w:t>
      </w:r>
      <w:r w:rsidR="00D169C7">
        <w:rPr>
          <w:sz w:val="28"/>
          <w:szCs w:val="28"/>
          <w:lang w:eastAsia="en-US"/>
        </w:rPr>
        <w:t xml:space="preserve"> </w:t>
      </w:r>
      <w:r w:rsidRPr="002858B2">
        <w:rPr>
          <w:sz w:val="28"/>
          <w:szCs w:val="28"/>
          <w:lang w:eastAsia="en-US"/>
        </w:rPr>
        <w:t xml:space="preserve">Соликамского </w:t>
      </w:r>
      <w:r w:rsidR="00D169C7">
        <w:rPr>
          <w:sz w:val="28"/>
          <w:szCs w:val="28"/>
          <w:lang w:eastAsia="en-US"/>
        </w:rPr>
        <w:t>муниципального</w:t>
      </w:r>
      <w:r w:rsidRPr="002858B2">
        <w:rPr>
          <w:sz w:val="28"/>
          <w:szCs w:val="28"/>
          <w:lang w:eastAsia="en-US"/>
        </w:rPr>
        <w:t xml:space="preserve"> округа </w:t>
      </w:r>
    </w:p>
    <w:p w:rsidR="00F53196" w:rsidRPr="002858B2" w:rsidRDefault="00765D0D" w:rsidP="002858B2">
      <w:pPr>
        <w:spacing w:line="240" w:lineRule="exact"/>
        <w:ind w:left="5664"/>
        <w:rPr>
          <w:sz w:val="28"/>
          <w:szCs w:val="28"/>
          <w:lang w:eastAsia="en-US"/>
        </w:rPr>
      </w:pPr>
      <w:r>
        <w:rPr>
          <w:sz w:val="28"/>
          <w:szCs w:val="28"/>
          <w:lang w:eastAsia="en-US"/>
        </w:rPr>
        <w:t>о</w:t>
      </w:r>
      <w:r w:rsidR="00F53196" w:rsidRPr="002858B2">
        <w:rPr>
          <w:sz w:val="28"/>
          <w:szCs w:val="28"/>
          <w:lang w:eastAsia="en-US"/>
        </w:rPr>
        <w:t>т</w:t>
      </w:r>
      <w:r>
        <w:rPr>
          <w:sz w:val="28"/>
          <w:szCs w:val="28"/>
          <w:lang w:eastAsia="en-US"/>
        </w:rPr>
        <w:t xml:space="preserve"> </w:t>
      </w:r>
      <w:r w:rsidR="00D169C7">
        <w:rPr>
          <w:sz w:val="28"/>
          <w:szCs w:val="28"/>
          <w:lang w:eastAsia="en-US"/>
        </w:rPr>
        <w:t xml:space="preserve">                     </w:t>
      </w:r>
      <w:r w:rsidR="00F53196" w:rsidRPr="002858B2">
        <w:rPr>
          <w:sz w:val="28"/>
          <w:szCs w:val="28"/>
          <w:lang w:eastAsia="en-US"/>
        </w:rPr>
        <w:t xml:space="preserve">№ </w:t>
      </w:r>
    </w:p>
    <w:p w:rsidR="00F53196" w:rsidRPr="00D16ADB" w:rsidRDefault="00F53196" w:rsidP="00755710">
      <w:pPr>
        <w:jc w:val="center"/>
        <w:rPr>
          <w:b/>
          <w:bCs/>
        </w:rPr>
      </w:pPr>
    </w:p>
    <w:p w:rsidR="00F53196" w:rsidRPr="00D16ADB" w:rsidRDefault="00F53196" w:rsidP="00755710">
      <w:pPr>
        <w:rPr>
          <w:b/>
          <w:bCs/>
        </w:rPr>
      </w:pPr>
    </w:p>
    <w:p w:rsidR="00F53196" w:rsidRPr="002858B2" w:rsidRDefault="00F53196" w:rsidP="004F02F5">
      <w:pPr>
        <w:jc w:val="center"/>
        <w:rPr>
          <w:b/>
          <w:bCs/>
          <w:color w:val="000000"/>
          <w:sz w:val="28"/>
          <w:szCs w:val="28"/>
        </w:rPr>
      </w:pPr>
      <w:r w:rsidRPr="002858B2">
        <w:rPr>
          <w:b/>
          <w:bCs/>
          <w:color w:val="000000"/>
          <w:sz w:val="28"/>
          <w:szCs w:val="28"/>
        </w:rPr>
        <w:t>Положение</w:t>
      </w:r>
    </w:p>
    <w:p w:rsidR="00F53196" w:rsidRPr="002858B2" w:rsidRDefault="00F53196" w:rsidP="004F02F5">
      <w:pPr>
        <w:jc w:val="center"/>
        <w:rPr>
          <w:i/>
          <w:iCs/>
          <w:color w:val="000000"/>
          <w:sz w:val="28"/>
          <w:szCs w:val="28"/>
        </w:rPr>
      </w:pPr>
      <w:r w:rsidRPr="002858B2">
        <w:rPr>
          <w:b/>
          <w:bCs/>
          <w:color w:val="000000"/>
          <w:sz w:val="28"/>
          <w:szCs w:val="28"/>
        </w:rPr>
        <w:t xml:space="preserve">о муниципальном земельном контроле на территории Соликамского </w:t>
      </w:r>
      <w:r w:rsidR="00D169C7">
        <w:rPr>
          <w:b/>
          <w:bCs/>
          <w:color w:val="000000"/>
          <w:sz w:val="28"/>
          <w:szCs w:val="28"/>
        </w:rPr>
        <w:t>муниципального</w:t>
      </w:r>
      <w:r w:rsidRPr="002858B2">
        <w:rPr>
          <w:b/>
          <w:bCs/>
          <w:color w:val="000000"/>
          <w:sz w:val="28"/>
          <w:szCs w:val="28"/>
        </w:rPr>
        <w:t xml:space="preserve"> округа</w:t>
      </w:r>
    </w:p>
    <w:p w:rsidR="00F53196" w:rsidRPr="002858B2" w:rsidRDefault="00F53196" w:rsidP="002858B2">
      <w:pPr>
        <w:spacing w:line="276" w:lineRule="auto"/>
        <w:jc w:val="center"/>
        <w:rPr>
          <w:sz w:val="28"/>
          <w:szCs w:val="28"/>
        </w:rPr>
      </w:pPr>
    </w:p>
    <w:p w:rsidR="00F53196" w:rsidRDefault="00B31DB1" w:rsidP="002858B2">
      <w:pPr>
        <w:pStyle w:val="ConsPlusNormal"/>
        <w:spacing w:line="276"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w:t>
      </w:r>
      <w:r w:rsidR="00F53196" w:rsidRPr="002858B2">
        <w:rPr>
          <w:rFonts w:ascii="Times New Roman" w:hAnsi="Times New Roman" w:cs="Times New Roman"/>
          <w:b/>
          <w:bCs/>
          <w:color w:val="000000"/>
          <w:sz w:val="28"/>
          <w:szCs w:val="28"/>
        </w:rPr>
        <w:t>. Общие положения</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F53196"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земельного контроля в границах Соликамского </w:t>
      </w:r>
      <w:r w:rsidR="007E2116">
        <w:rPr>
          <w:rFonts w:ascii="Times New Roman" w:hAnsi="Times New Roman" w:cs="Times New Roman"/>
          <w:color w:val="000000"/>
          <w:sz w:val="28"/>
          <w:szCs w:val="28"/>
        </w:rPr>
        <w:t>муниципального</w:t>
      </w:r>
      <w:r w:rsidRPr="002858B2">
        <w:rPr>
          <w:rFonts w:ascii="Times New Roman" w:hAnsi="Times New Roman" w:cs="Times New Roman"/>
          <w:color w:val="000000"/>
          <w:sz w:val="28"/>
          <w:szCs w:val="28"/>
        </w:rPr>
        <w:t xml:space="preserve"> округа (далее – </w:t>
      </w:r>
      <w:r w:rsidR="00B71605">
        <w:rPr>
          <w:rFonts w:ascii="Times New Roman" w:hAnsi="Times New Roman" w:cs="Times New Roman"/>
          <w:color w:val="000000"/>
          <w:sz w:val="28"/>
          <w:szCs w:val="28"/>
        </w:rPr>
        <w:t>м</w:t>
      </w:r>
      <w:r w:rsidRPr="002858B2">
        <w:rPr>
          <w:rFonts w:ascii="Times New Roman" w:hAnsi="Times New Roman" w:cs="Times New Roman"/>
          <w:color w:val="000000"/>
          <w:sz w:val="28"/>
          <w:szCs w:val="28"/>
        </w:rPr>
        <w:t>униципальный земельный контроль).</w:t>
      </w:r>
    </w:p>
    <w:p w:rsidR="006F016F" w:rsidRPr="002858B2" w:rsidRDefault="006F016F" w:rsidP="002858B2">
      <w:pPr>
        <w:pStyle w:val="ConsPlusNormal"/>
        <w:spacing w:line="276" w:lineRule="auto"/>
        <w:ind w:firstLine="709"/>
        <w:jc w:val="both"/>
        <w:rPr>
          <w:rFonts w:ascii="Times New Roman" w:hAnsi="Times New Roman" w:cs="Times New Roman"/>
          <w:sz w:val="28"/>
          <w:szCs w:val="28"/>
        </w:rPr>
      </w:pPr>
      <w:r w:rsidRPr="006F016F">
        <w:rPr>
          <w:rFonts w:ascii="Times New Roman" w:hAnsi="Times New Roman" w:cs="Times New Roman"/>
          <w:sz w:val="28"/>
          <w:szCs w:val="28"/>
        </w:rPr>
        <w:t>1.</w:t>
      </w:r>
      <w:r w:rsidR="00D02752">
        <w:rPr>
          <w:rFonts w:ascii="Times New Roman" w:hAnsi="Times New Roman" w:cs="Times New Roman"/>
          <w:sz w:val="28"/>
          <w:szCs w:val="28"/>
        </w:rPr>
        <w:t>2</w:t>
      </w:r>
      <w:r w:rsidRPr="006F016F">
        <w:rPr>
          <w:rFonts w:ascii="Times New Roman" w:hAnsi="Times New Roman" w:cs="Times New Roman"/>
          <w:sz w:val="28"/>
          <w:szCs w:val="28"/>
        </w:rPr>
        <w:t xml:space="preserve">. Муниципальный </w:t>
      </w:r>
      <w:r w:rsidR="00716C50">
        <w:rPr>
          <w:rFonts w:ascii="Times New Roman" w:hAnsi="Times New Roman" w:cs="Times New Roman"/>
          <w:sz w:val="28"/>
          <w:szCs w:val="28"/>
        </w:rPr>
        <w:t xml:space="preserve">земельный </w:t>
      </w:r>
      <w:r w:rsidRPr="006F016F">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w:t>
      </w:r>
      <w:r w:rsidR="00D02752">
        <w:rPr>
          <w:rFonts w:ascii="Times New Roman" w:hAnsi="Times New Roman" w:cs="Times New Roman"/>
          <w:color w:val="000000"/>
          <w:sz w:val="28"/>
          <w:szCs w:val="28"/>
        </w:rPr>
        <w:t>3</w:t>
      </w:r>
      <w:r w:rsidRPr="002858B2">
        <w:rPr>
          <w:rFonts w:ascii="Times New Roman" w:hAnsi="Times New Roman" w:cs="Times New Roman"/>
          <w:color w:val="000000"/>
          <w:sz w:val="28"/>
          <w:szCs w:val="28"/>
        </w:rPr>
        <w:t>.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53196" w:rsidRPr="002858B2" w:rsidRDefault="00F53196" w:rsidP="002858B2">
      <w:pPr>
        <w:spacing w:line="276" w:lineRule="auto"/>
        <w:ind w:firstLine="709"/>
        <w:contextualSpacing/>
        <w:jc w:val="both"/>
        <w:rPr>
          <w:color w:val="000000"/>
          <w:sz w:val="28"/>
          <w:szCs w:val="28"/>
        </w:rPr>
      </w:pPr>
      <w:r w:rsidRPr="002858B2">
        <w:rPr>
          <w:color w:val="000000"/>
          <w:sz w:val="28"/>
          <w:szCs w:val="28"/>
        </w:rPr>
        <w:t>1.</w:t>
      </w:r>
      <w:r w:rsidR="00904ACF">
        <w:rPr>
          <w:color w:val="000000"/>
          <w:sz w:val="28"/>
          <w:szCs w:val="28"/>
        </w:rPr>
        <w:t>4</w:t>
      </w:r>
      <w:r w:rsidRPr="002858B2">
        <w:rPr>
          <w:color w:val="000000"/>
          <w:sz w:val="28"/>
          <w:szCs w:val="28"/>
        </w:rPr>
        <w:t xml:space="preserve">. Муниципальный земельный контроль осуществляется администрацией Соликамского </w:t>
      </w:r>
      <w:r w:rsidR="007E2116">
        <w:rPr>
          <w:color w:val="000000"/>
          <w:sz w:val="28"/>
          <w:szCs w:val="28"/>
        </w:rPr>
        <w:t>муниципального</w:t>
      </w:r>
      <w:r w:rsidRPr="002858B2">
        <w:rPr>
          <w:color w:val="000000"/>
          <w:sz w:val="28"/>
          <w:szCs w:val="28"/>
        </w:rPr>
        <w:t xml:space="preserve"> округа (далее – Администрация).</w:t>
      </w:r>
    </w:p>
    <w:p w:rsidR="00F53196" w:rsidRDefault="00F53196" w:rsidP="002858B2">
      <w:pPr>
        <w:spacing w:line="276" w:lineRule="auto"/>
        <w:ind w:firstLine="709"/>
        <w:contextualSpacing/>
        <w:jc w:val="both"/>
        <w:rPr>
          <w:color w:val="000000"/>
          <w:sz w:val="28"/>
          <w:szCs w:val="28"/>
        </w:rPr>
      </w:pPr>
      <w:r w:rsidRPr="002858B2">
        <w:rPr>
          <w:color w:val="000000"/>
          <w:sz w:val="28"/>
          <w:szCs w:val="28"/>
        </w:rPr>
        <w:t>1.</w:t>
      </w:r>
      <w:r w:rsidR="00904ACF">
        <w:rPr>
          <w:color w:val="000000"/>
          <w:sz w:val="28"/>
          <w:szCs w:val="28"/>
        </w:rPr>
        <w:t>5</w:t>
      </w:r>
      <w:r w:rsidRPr="002858B2">
        <w:rPr>
          <w:color w:val="000000"/>
          <w:sz w:val="28"/>
          <w:szCs w:val="28"/>
        </w:rPr>
        <w:t xml:space="preserve">. </w:t>
      </w:r>
      <w:r w:rsidR="005E0957" w:rsidRPr="00CC3583">
        <w:rPr>
          <w:color w:val="000000"/>
          <w:sz w:val="28"/>
          <w:szCs w:val="28"/>
        </w:rPr>
        <w:t xml:space="preserve">Должностными лицами Администрации, уполномоченными осуществлять муниципальный земельный контроль, являются должностные лица управления муниципального контроля Администрации Соликамского </w:t>
      </w:r>
      <w:r w:rsidR="007E2116">
        <w:rPr>
          <w:color w:val="000000"/>
          <w:sz w:val="28"/>
          <w:szCs w:val="28"/>
        </w:rPr>
        <w:t>муниципального</w:t>
      </w:r>
      <w:r w:rsidR="005E0957" w:rsidRPr="00CC3583">
        <w:rPr>
          <w:color w:val="000000"/>
          <w:sz w:val="28"/>
          <w:szCs w:val="28"/>
        </w:rPr>
        <w:t xml:space="preserve"> округа (далее – должностные лица, уполномоченные осуществлять муниципальный земельный контроль, инспекторы)</w:t>
      </w:r>
      <w:r w:rsidR="005E0957" w:rsidRPr="00CC3583">
        <w:rPr>
          <w:iCs/>
          <w:color w:val="000000"/>
          <w:sz w:val="28"/>
          <w:szCs w:val="28"/>
        </w:rPr>
        <w:t>.</w:t>
      </w:r>
      <w:r w:rsidR="005E0957">
        <w:rPr>
          <w:iCs/>
          <w:color w:val="000000"/>
          <w:sz w:val="28"/>
          <w:szCs w:val="28"/>
        </w:rPr>
        <w:t xml:space="preserve"> </w:t>
      </w:r>
      <w:r w:rsidRPr="002858B2">
        <w:rPr>
          <w:color w:val="000000"/>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904ACF" w:rsidRPr="00904ACF" w:rsidRDefault="00904ACF" w:rsidP="00904ACF">
      <w:pPr>
        <w:spacing w:line="276" w:lineRule="auto"/>
        <w:ind w:firstLine="709"/>
        <w:contextualSpacing/>
        <w:jc w:val="both"/>
        <w:rPr>
          <w:sz w:val="28"/>
          <w:szCs w:val="28"/>
        </w:rPr>
      </w:pPr>
      <w:r w:rsidRPr="00904ACF">
        <w:rPr>
          <w:sz w:val="28"/>
          <w:szCs w:val="28"/>
        </w:rPr>
        <w:t>1.6. Должностными лицами Администрации, уполномоченными на принятие решения о прове</w:t>
      </w:r>
      <w:r w:rsidR="00716C50">
        <w:rPr>
          <w:sz w:val="28"/>
          <w:szCs w:val="28"/>
        </w:rPr>
        <w:t xml:space="preserve">дении контрольных мероприятий, </w:t>
      </w:r>
      <w:r w:rsidRPr="00904ACF">
        <w:rPr>
          <w:sz w:val="28"/>
          <w:szCs w:val="28"/>
        </w:rPr>
        <w:t>являются:</w:t>
      </w:r>
    </w:p>
    <w:p w:rsidR="00904ACF" w:rsidRPr="00904ACF" w:rsidRDefault="00904ACF" w:rsidP="00904ACF">
      <w:pPr>
        <w:spacing w:line="276" w:lineRule="auto"/>
        <w:ind w:firstLine="709"/>
        <w:contextualSpacing/>
        <w:jc w:val="both"/>
        <w:rPr>
          <w:sz w:val="28"/>
          <w:szCs w:val="28"/>
        </w:rPr>
      </w:pPr>
      <w:r w:rsidRPr="00904ACF">
        <w:rPr>
          <w:sz w:val="28"/>
          <w:szCs w:val="28"/>
        </w:rPr>
        <w:t xml:space="preserve">1.6.1. в случае проведения контрольных мероприятий, осуществляемых при взаимодействии с контролируемым лицом - глава муниципального округа – </w:t>
      </w:r>
      <w:r w:rsidRPr="00904ACF">
        <w:rPr>
          <w:sz w:val="28"/>
          <w:szCs w:val="28"/>
        </w:rPr>
        <w:lastRenderedPageBreak/>
        <w:t>глава администрации Соликамского муниципального округа (далее - Глава муниципального округа), либо лицо, исполняющее его полномочия;</w:t>
      </w:r>
    </w:p>
    <w:p w:rsidR="00904ACF" w:rsidRPr="002858B2" w:rsidRDefault="00904ACF" w:rsidP="00904ACF">
      <w:pPr>
        <w:spacing w:line="276" w:lineRule="auto"/>
        <w:ind w:firstLine="709"/>
        <w:contextualSpacing/>
        <w:jc w:val="both"/>
        <w:rPr>
          <w:sz w:val="28"/>
          <w:szCs w:val="28"/>
        </w:rPr>
      </w:pPr>
      <w:r w:rsidRPr="00904ACF">
        <w:rPr>
          <w:sz w:val="28"/>
          <w:szCs w:val="28"/>
        </w:rPr>
        <w:t>1.6.2. в случае проведения контрольных мероприятий, осуществляемых без взаимодействия с контролируемым лицом - заместитель главы Администрации по вопросам общественной безопасности, либо лицо, исполняющее его обязанности.</w:t>
      </w:r>
      <w:r>
        <w:rPr>
          <w:sz w:val="28"/>
          <w:szCs w:val="28"/>
        </w:rPr>
        <w:t xml:space="preserve"> </w:t>
      </w:r>
    </w:p>
    <w:p w:rsidR="00F53196" w:rsidRPr="002858B2" w:rsidRDefault="00904ACF" w:rsidP="002858B2">
      <w:pPr>
        <w:spacing w:line="276" w:lineRule="auto"/>
        <w:ind w:firstLine="709"/>
        <w:contextualSpacing/>
        <w:jc w:val="both"/>
        <w:rPr>
          <w:sz w:val="28"/>
          <w:szCs w:val="28"/>
        </w:rPr>
      </w:pPr>
      <w:r>
        <w:rPr>
          <w:color w:val="000000"/>
          <w:sz w:val="28"/>
          <w:szCs w:val="28"/>
        </w:rPr>
        <w:t xml:space="preserve">1.7. </w:t>
      </w:r>
      <w:r w:rsidR="00F53196" w:rsidRPr="002858B2">
        <w:rPr>
          <w:color w:val="000000"/>
          <w:sz w:val="28"/>
          <w:szCs w:val="28"/>
        </w:rPr>
        <w:t xml:space="preserve">Должностные лица, уполномоченные осуществлять муниципальный земельный контроль, при осуществлении муниципального земельного контроля, </w:t>
      </w:r>
      <w:r>
        <w:rPr>
          <w:color w:val="000000"/>
          <w:sz w:val="28"/>
          <w:szCs w:val="28"/>
        </w:rPr>
        <w:t>реализуют</w:t>
      </w:r>
      <w:r w:rsidR="00B71605">
        <w:rPr>
          <w:color w:val="000000"/>
          <w:sz w:val="28"/>
          <w:szCs w:val="28"/>
        </w:rPr>
        <w:t xml:space="preserve"> </w:t>
      </w:r>
      <w:r w:rsidR="00F53196" w:rsidRPr="002858B2">
        <w:rPr>
          <w:color w:val="000000"/>
          <w:sz w:val="28"/>
          <w:szCs w:val="28"/>
        </w:rPr>
        <w:t>права</w:t>
      </w:r>
      <w:r>
        <w:rPr>
          <w:color w:val="000000"/>
          <w:sz w:val="28"/>
          <w:szCs w:val="28"/>
        </w:rPr>
        <w:t xml:space="preserve"> и </w:t>
      </w:r>
      <w:r w:rsidR="00B71605">
        <w:rPr>
          <w:color w:val="000000"/>
          <w:sz w:val="28"/>
          <w:szCs w:val="28"/>
        </w:rPr>
        <w:t>выполняют</w:t>
      </w:r>
      <w:r w:rsidR="00F53196" w:rsidRPr="002858B2">
        <w:rPr>
          <w:color w:val="000000"/>
          <w:sz w:val="28"/>
          <w:szCs w:val="28"/>
        </w:rPr>
        <w:t xml:space="preserve"> обязанности</w:t>
      </w:r>
      <w:r>
        <w:rPr>
          <w:color w:val="000000"/>
          <w:sz w:val="28"/>
          <w:szCs w:val="28"/>
        </w:rPr>
        <w:t>,</w:t>
      </w:r>
      <w:r w:rsidR="00F53196" w:rsidRPr="002858B2">
        <w:rPr>
          <w:color w:val="000000"/>
          <w:sz w:val="28"/>
          <w:szCs w:val="28"/>
        </w:rPr>
        <w:t xml:space="preserve"> </w:t>
      </w:r>
      <w:r>
        <w:rPr>
          <w:color w:val="000000"/>
          <w:sz w:val="28"/>
          <w:szCs w:val="28"/>
        </w:rPr>
        <w:t>соблюдают ограничения и запреты, установленные</w:t>
      </w:r>
      <w:r w:rsidR="00F53196" w:rsidRPr="002858B2">
        <w:rPr>
          <w:color w:val="000000"/>
          <w:sz w:val="28"/>
          <w:szCs w:val="28"/>
        </w:rPr>
        <w:t xml:space="preserve"> Федеральным законом от 31 июля 2020</w:t>
      </w:r>
      <w:r w:rsidR="005E0957">
        <w:rPr>
          <w:color w:val="000000"/>
          <w:sz w:val="28"/>
          <w:szCs w:val="28"/>
        </w:rPr>
        <w:t xml:space="preserve"> г.</w:t>
      </w:r>
      <w:r w:rsidR="00F53196" w:rsidRPr="002858B2">
        <w:rPr>
          <w:color w:val="000000"/>
          <w:sz w:val="28"/>
          <w:szCs w:val="28"/>
        </w:rPr>
        <w:t xml:space="preserve"> № 248-ФЗ «О государственном контроле (надзоре) и муниципальном контроле в Российской Федерации»</w:t>
      </w:r>
      <w:r w:rsidR="00B71605">
        <w:rPr>
          <w:color w:val="000000"/>
          <w:sz w:val="28"/>
          <w:szCs w:val="28"/>
        </w:rPr>
        <w:t xml:space="preserve"> (далее Федеральный закон о контроле)</w:t>
      </w:r>
      <w:r w:rsidR="00F53196" w:rsidRPr="002858B2">
        <w:rPr>
          <w:color w:val="000000"/>
          <w:sz w:val="28"/>
          <w:szCs w:val="28"/>
        </w:rPr>
        <w:t xml:space="preserve"> и иными федеральными законами.</w:t>
      </w:r>
    </w:p>
    <w:p w:rsidR="00904ACF" w:rsidRDefault="00904ACF" w:rsidP="002858B2">
      <w:pPr>
        <w:pStyle w:val="ConsPlusNormal"/>
        <w:spacing w:line="276" w:lineRule="auto"/>
        <w:ind w:firstLine="709"/>
        <w:jc w:val="both"/>
        <w:rPr>
          <w:rFonts w:ascii="Times New Roman" w:hAnsi="Times New Roman" w:cs="Times New Roman"/>
          <w:color w:val="000000"/>
          <w:sz w:val="28"/>
          <w:szCs w:val="28"/>
        </w:rPr>
      </w:pPr>
      <w:r w:rsidRPr="00904ACF">
        <w:rPr>
          <w:rFonts w:ascii="Times New Roman" w:hAnsi="Times New Roman" w:cs="Times New Roman"/>
          <w:color w:val="000000"/>
          <w:sz w:val="28"/>
          <w:szCs w:val="28"/>
        </w:rPr>
        <w:t>1.</w:t>
      </w:r>
      <w:r>
        <w:rPr>
          <w:rFonts w:ascii="Times New Roman" w:hAnsi="Times New Roman" w:cs="Times New Roman"/>
          <w:color w:val="000000"/>
          <w:sz w:val="28"/>
          <w:szCs w:val="28"/>
        </w:rPr>
        <w:t>8</w:t>
      </w:r>
      <w:r w:rsidRPr="00904ACF">
        <w:rPr>
          <w:rFonts w:ascii="Times New Roman" w:hAnsi="Times New Roman" w:cs="Times New Roman"/>
          <w:color w:val="000000"/>
          <w:sz w:val="28"/>
          <w:szCs w:val="28"/>
        </w:rPr>
        <w:t>. Объектами земельных отношений являются земли, земельные участки или части земельных участков в границах Соликамского муниципального округа.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w:t>
      </w:r>
      <w:r w:rsidR="00904ACF">
        <w:rPr>
          <w:rFonts w:ascii="Times New Roman" w:hAnsi="Times New Roman" w:cs="Times New Roman"/>
          <w:color w:val="000000"/>
          <w:sz w:val="28"/>
          <w:szCs w:val="28"/>
        </w:rPr>
        <w:t>9</w:t>
      </w:r>
      <w:r w:rsidRPr="002858B2">
        <w:rPr>
          <w:rFonts w:ascii="Times New Roman" w:hAnsi="Times New Roman" w:cs="Times New Roman"/>
          <w:color w:val="000000"/>
          <w:sz w:val="28"/>
          <w:szCs w:val="28"/>
        </w:rPr>
        <w:t xml:space="preserve">.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2858B2">
        <w:rPr>
          <w:rStyle w:val="a5"/>
          <w:rFonts w:ascii="Times New Roman" w:hAnsi="Times New Roman"/>
          <w:color w:val="000000"/>
          <w:sz w:val="28"/>
          <w:szCs w:val="28"/>
          <w:u w:val="none"/>
        </w:rPr>
        <w:t>закона</w:t>
      </w:r>
      <w:r w:rsidRPr="002858B2">
        <w:rPr>
          <w:rFonts w:ascii="Times New Roman" w:hAnsi="Times New Roman" w:cs="Times New Roman"/>
          <w:color w:val="000000"/>
          <w:sz w:val="28"/>
          <w:szCs w:val="28"/>
        </w:rPr>
        <w:t xml:space="preserve"> </w:t>
      </w:r>
      <w:r w:rsidR="00B71605">
        <w:rPr>
          <w:rFonts w:ascii="Times New Roman" w:hAnsi="Times New Roman" w:cs="Times New Roman"/>
          <w:color w:val="000000"/>
          <w:sz w:val="28"/>
          <w:szCs w:val="28"/>
        </w:rPr>
        <w:t>о контроле</w:t>
      </w:r>
      <w:r w:rsidRPr="002858B2">
        <w:rPr>
          <w:rFonts w:ascii="Times New Roman" w:hAnsi="Times New Roman" w:cs="Times New Roman"/>
          <w:color w:val="000000"/>
          <w:sz w:val="28"/>
          <w:szCs w:val="28"/>
        </w:rPr>
        <w:t xml:space="preserve">, </w:t>
      </w:r>
      <w:r w:rsidR="00B71605">
        <w:rPr>
          <w:rFonts w:ascii="Times New Roman" w:hAnsi="Times New Roman" w:cs="Times New Roman"/>
          <w:color w:val="000000"/>
          <w:sz w:val="28"/>
          <w:szCs w:val="28"/>
        </w:rPr>
        <w:t xml:space="preserve">статей 16 и 17.1 </w:t>
      </w:r>
      <w:r w:rsidRPr="002858B2">
        <w:rPr>
          <w:rFonts w:ascii="Times New Roman" w:hAnsi="Times New Roman" w:cs="Times New Roman"/>
          <w:color w:val="000000"/>
          <w:sz w:val="28"/>
          <w:szCs w:val="28"/>
        </w:rPr>
        <w:t xml:space="preserve">Федерального </w:t>
      </w:r>
      <w:r w:rsidRPr="002858B2">
        <w:rPr>
          <w:rStyle w:val="a5"/>
          <w:rFonts w:ascii="Times New Roman" w:hAnsi="Times New Roman"/>
          <w:color w:val="000000"/>
          <w:sz w:val="28"/>
          <w:szCs w:val="28"/>
          <w:u w:val="none"/>
        </w:rPr>
        <w:t>закона</w:t>
      </w:r>
      <w:r w:rsidRPr="002858B2">
        <w:rPr>
          <w:rFonts w:ascii="Times New Roman" w:hAnsi="Times New Roman" w:cs="Times New Roman"/>
          <w:color w:val="000000"/>
          <w:sz w:val="28"/>
          <w:szCs w:val="28"/>
        </w:rPr>
        <w:t xml:space="preserve"> от 6 октября 2003</w:t>
      </w:r>
      <w:r w:rsidR="005E0957">
        <w:rPr>
          <w:rFonts w:ascii="Times New Roman" w:hAnsi="Times New Roman" w:cs="Times New Roman"/>
          <w:color w:val="000000"/>
          <w:sz w:val="28"/>
          <w:szCs w:val="28"/>
        </w:rPr>
        <w:t xml:space="preserve"> г. </w:t>
      </w:r>
      <w:r w:rsidRPr="002858B2">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bookmarkStart w:id="0" w:name="Par61"/>
      <w:bookmarkEnd w:id="0"/>
      <w:r w:rsidRPr="002858B2">
        <w:rPr>
          <w:rFonts w:ascii="Times New Roman" w:hAnsi="Times New Roman" w:cs="Times New Roman"/>
          <w:color w:val="000000"/>
          <w:sz w:val="28"/>
          <w:szCs w:val="28"/>
        </w:rPr>
        <w:t>1.</w:t>
      </w:r>
      <w:r w:rsidR="00904ACF">
        <w:rPr>
          <w:rFonts w:ascii="Times New Roman" w:hAnsi="Times New Roman" w:cs="Times New Roman"/>
          <w:color w:val="000000"/>
          <w:sz w:val="28"/>
          <w:szCs w:val="28"/>
        </w:rPr>
        <w:t>10</w:t>
      </w:r>
      <w:r w:rsidRPr="002858B2">
        <w:rPr>
          <w:rFonts w:ascii="Times New Roman" w:hAnsi="Times New Roman" w:cs="Times New Roman"/>
          <w:color w:val="000000"/>
          <w:sz w:val="28"/>
          <w:szCs w:val="28"/>
        </w:rPr>
        <w:t>. Администрация осуществляет муниципальный земельный контроль за соблюдением: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5) исполнения предписаний об устранении нарушений обязательных требований, выданных должностными лицами, уполномоченными </w:t>
      </w:r>
      <w:r w:rsidRPr="002858B2">
        <w:rPr>
          <w:rFonts w:ascii="Times New Roman" w:hAnsi="Times New Roman" w:cs="Times New Roman"/>
          <w:color w:val="000000"/>
          <w:sz w:val="28"/>
          <w:szCs w:val="28"/>
        </w:rPr>
        <w:lastRenderedPageBreak/>
        <w:t>осуществлять муниципальный земельный контроль, в пределах их компетенции.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Полномочия, указанные в настоящем пункте, осуществляются </w:t>
      </w:r>
      <w:r w:rsidR="007E2116">
        <w:rPr>
          <w:rFonts w:ascii="Times New Roman" w:hAnsi="Times New Roman" w:cs="Times New Roman"/>
          <w:color w:val="000000"/>
          <w:sz w:val="28"/>
          <w:szCs w:val="28"/>
        </w:rPr>
        <w:t>А</w:t>
      </w:r>
      <w:r w:rsidRPr="002858B2">
        <w:rPr>
          <w:rFonts w:ascii="Times New Roman" w:hAnsi="Times New Roman" w:cs="Times New Roman"/>
          <w:color w:val="000000"/>
          <w:sz w:val="28"/>
          <w:szCs w:val="28"/>
        </w:rPr>
        <w:t>дминистрацией в отношении всех категорий земель.</w:t>
      </w:r>
    </w:p>
    <w:p w:rsidR="00904ACF" w:rsidRPr="00904ACF" w:rsidRDefault="00F53196" w:rsidP="00716C50">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bCs/>
          <w:color w:val="000000"/>
          <w:sz w:val="28"/>
          <w:szCs w:val="28"/>
        </w:rPr>
        <w:t>1.</w:t>
      </w:r>
      <w:r w:rsidR="00904ACF">
        <w:rPr>
          <w:rFonts w:ascii="Times New Roman" w:hAnsi="Times New Roman" w:cs="Times New Roman"/>
          <w:bCs/>
          <w:color w:val="000000"/>
          <w:sz w:val="28"/>
          <w:szCs w:val="28"/>
        </w:rPr>
        <w:t>11</w:t>
      </w:r>
      <w:r w:rsidRPr="002858B2">
        <w:rPr>
          <w:rFonts w:ascii="Times New Roman" w:hAnsi="Times New Roman" w:cs="Times New Roman"/>
          <w:bCs/>
          <w:color w:val="000000"/>
          <w:sz w:val="28"/>
          <w:szCs w:val="28"/>
        </w:rPr>
        <w:t>.</w:t>
      </w:r>
      <w:r w:rsidRPr="002858B2">
        <w:rPr>
          <w:rFonts w:ascii="Times New Roman" w:hAnsi="Times New Roman" w:cs="Times New Roman"/>
          <w:color w:val="000000"/>
          <w:sz w:val="28"/>
          <w:szCs w:val="28"/>
        </w:rPr>
        <w:t xml:space="preserve"> </w:t>
      </w:r>
      <w:r w:rsidR="00716C50" w:rsidRPr="00716C50">
        <w:rPr>
          <w:rFonts w:ascii="Times New Roman" w:hAnsi="Times New Roman" w:cs="Times New Roman"/>
          <w:color w:val="000000"/>
          <w:sz w:val="28"/>
          <w:szCs w:val="28"/>
        </w:rPr>
        <w:t xml:space="preserve">Учет объектов муниципального </w:t>
      </w:r>
      <w:r w:rsidR="00716C50">
        <w:rPr>
          <w:rFonts w:ascii="Times New Roman" w:hAnsi="Times New Roman" w:cs="Times New Roman"/>
          <w:color w:val="000000"/>
          <w:sz w:val="28"/>
          <w:szCs w:val="28"/>
        </w:rPr>
        <w:t xml:space="preserve">земельного </w:t>
      </w:r>
      <w:r w:rsidR="00716C50" w:rsidRPr="00716C50">
        <w:rPr>
          <w:rFonts w:ascii="Times New Roman" w:hAnsi="Times New Roman" w:cs="Times New Roman"/>
          <w:color w:val="000000"/>
          <w:sz w:val="28"/>
          <w:szCs w:val="28"/>
        </w:rPr>
        <w:t>контроля осуществляется посредством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информацию</w:t>
      </w:r>
      <w:r w:rsidR="00716C50">
        <w:rPr>
          <w:rFonts w:ascii="Times New Roman" w:hAnsi="Times New Roman" w:cs="Times New Roman"/>
          <w:color w:val="000000"/>
          <w:sz w:val="28"/>
          <w:szCs w:val="28"/>
        </w:rPr>
        <w:t>.</w:t>
      </w:r>
    </w:p>
    <w:p w:rsidR="00904ACF" w:rsidRDefault="00904ACF" w:rsidP="00904ACF">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w:t>
      </w:r>
      <w:r w:rsidR="00F65893">
        <w:rPr>
          <w:rFonts w:ascii="Times New Roman" w:hAnsi="Times New Roman" w:cs="Times New Roman"/>
          <w:sz w:val="28"/>
          <w:szCs w:val="28"/>
        </w:rPr>
        <w:t>альных информационных ресурсах.</w:t>
      </w:r>
    </w:p>
    <w:p w:rsidR="00BF7A27" w:rsidRPr="00BF7A27" w:rsidRDefault="00BF7A27" w:rsidP="00BF7A27">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1.1</w:t>
      </w:r>
      <w:r>
        <w:rPr>
          <w:rFonts w:ascii="Times New Roman" w:hAnsi="Times New Roman" w:cs="Times New Roman"/>
          <w:sz w:val="28"/>
          <w:szCs w:val="28"/>
        </w:rPr>
        <w:t>2</w:t>
      </w:r>
      <w:r w:rsidRPr="00BF7A27">
        <w:rPr>
          <w:rFonts w:ascii="Times New Roman" w:hAnsi="Times New Roman" w:cs="Times New Roman"/>
          <w:sz w:val="28"/>
          <w:szCs w:val="28"/>
        </w:rPr>
        <w:t xml:space="preserve">. Администрация при организации и осуществлении </w:t>
      </w:r>
      <w:r w:rsidR="00716C50">
        <w:rPr>
          <w:rFonts w:ascii="Times New Roman" w:hAnsi="Times New Roman" w:cs="Times New Roman"/>
          <w:sz w:val="28"/>
          <w:szCs w:val="28"/>
        </w:rPr>
        <w:t>м</w:t>
      </w:r>
      <w:r w:rsidRPr="00BF7A27">
        <w:rPr>
          <w:rFonts w:ascii="Times New Roman" w:hAnsi="Times New Roman" w:cs="Times New Roman"/>
          <w:sz w:val="28"/>
          <w:szCs w:val="28"/>
        </w:rPr>
        <w:t xml:space="preserve">униципального </w:t>
      </w:r>
      <w:r w:rsidR="00F65893">
        <w:rPr>
          <w:rFonts w:ascii="Times New Roman" w:hAnsi="Times New Roman" w:cs="Times New Roman"/>
          <w:sz w:val="28"/>
          <w:szCs w:val="28"/>
        </w:rPr>
        <w:t xml:space="preserve">земельного </w:t>
      </w:r>
      <w:r w:rsidRPr="00BF7A27">
        <w:rPr>
          <w:rFonts w:ascii="Times New Roman" w:hAnsi="Times New Roman" w:cs="Times New Roman"/>
          <w:sz w:val="28"/>
          <w:szCs w:val="28"/>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BF7A27" w:rsidRPr="00BF7A27" w:rsidRDefault="00BF7A27" w:rsidP="00BF7A27">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BF7A27" w:rsidRPr="00BF7A27" w:rsidRDefault="00BF7A27" w:rsidP="00BF7A27">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1.1</w:t>
      </w:r>
      <w:r>
        <w:rPr>
          <w:rFonts w:ascii="Times New Roman" w:hAnsi="Times New Roman" w:cs="Times New Roman"/>
          <w:sz w:val="28"/>
          <w:szCs w:val="28"/>
        </w:rPr>
        <w:t>3</w:t>
      </w:r>
      <w:r w:rsidRPr="00BF7A27">
        <w:rPr>
          <w:rFonts w:ascii="Times New Roman" w:hAnsi="Times New Roman" w:cs="Times New Roman"/>
          <w:sz w:val="28"/>
          <w:szCs w:val="28"/>
        </w:rPr>
        <w:t>. Информация, подлежащая занесению в единый реестр контрольных (надзорных) мероприятий, вносится в него инспекторами 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B31DB1" w:rsidRPr="00B31DB1" w:rsidRDefault="00B31DB1" w:rsidP="00B31DB1">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sidR="00BF7A27">
        <w:rPr>
          <w:rFonts w:ascii="Times New Roman" w:hAnsi="Times New Roman" w:cs="Times New Roman"/>
          <w:color w:val="000000"/>
          <w:sz w:val="28"/>
          <w:szCs w:val="28"/>
        </w:rPr>
        <w:t>14</w:t>
      </w:r>
      <w:r>
        <w:rPr>
          <w:rFonts w:ascii="Times New Roman" w:hAnsi="Times New Roman" w:cs="Times New Roman"/>
          <w:color w:val="000000"/>
          <w:sz w:val="28"/>
          <w:szCs w:val="28"/>
        </w:rPr>
        <w:t xml:space="preserve">. </w:t>
      </w:r>
      <w:r w:rsidRPr="00B31DB1">
        <w:rPr>
          <w:rFonts w:ascii="Times New Roman" w:hAnsi="Times New Roman" w:cs="Times New Roman"/>
          <w:color w:val="000000"/>
          <w:sz w:val="28"/>
          <w:szCs w:val="28"/>
        </w:rPr>
        <w:t>Оценка результативности</w:t>
      </w:r>
      <w:r w:rsidR="00716C50">
        <w:rPr>
          <w:rFonts w:ascii="Times New Roman" w:hAnsi="Times New Roman" w:cs="Times New Roman"/>
          <w:color w:val="000000"/>
          <w:sz w:val="28"/>
          <w:szCs w:val="28"/>
        </w:rPr>
        <w:t xml:space="preserve"> и эффективности осуществления м</w:t>
      </w:r>
      <w:r w:rsidRPr="00B31DB1">
        <w:rPr>
          <w:rFonts w:ascii="Times New Roman" w:hAnsi="Times New Roman" w:cs="Times New Roman"/>
          <w:color w:val="000000"/>
          <w:sz w:val="28"/>
          <w:szCs w:val="28"/>
        </w:rPr>
        <w:t xml:space="preserve">униципального </w:t>
      </w:r>
      <w:r w:rsidR="00F65893">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 xml:space="preserve">контроля осуществляется на основании статьи 30 Федерального закона о контроле. </w:t>
      </w:r>
    </w:p>
    <w:p w:rsidR="00B31DB1" w:rsidRPr="00B31DB1" w:rsidRDefault="00B31DB1" w:rsidP="00B31DB1">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Ключевые показатели </w:t>
      </w:r>
      <w:r w:rsidR="00716C50">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униципального </w:t>
      </w:r>
      <w:r w:rsidR="00F65893">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 xml:space="preserve">контроля и их целевые значения, индикативные показатели для </w:t>
      </w:r>
      <w:r w:rsidR="00716C50">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униципального </w:t>
      </w:r>
      <w:r w:rsidR="00F65893">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контроля утверждаются Думой Соликамского муниципального округа (далее – Дума).</w:t>
      </w:r>
    </w:p>
    <w:p w:rsidR="00B31DB1" w:rsidRPr="00B31DB1" w:rsidRDefault="00B31DB1" w:rsidP="00B31DB1">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осуществляет подготовку доклада о </w:t>
      </w:r>
      <w:r w:rsidR="00716C50">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униципальном </w:t>
      </w:r>
      <w:r w:rsidR="00F65893">
        <w:rPr>
          <w:rFonts w:ascii="Times New Roman" w:hAnsi="Times New Roman" w:cs="Times New Roman"/>
          <w:color w:val="000000"/>
          <w:sz w:val="28"/>
          <w:szCs w:val="28"/>
        </w:rPr>
        <w:t xml:space="preserve">земельном </w:t>
      </w:r>
      <w:r w:rsidRPr="00B31DB1">
        <w:rPr>
          <w:rFonts w:ascii="Times New Roman" w:hAnsi="Times New Roman" w:cs="Times New Roman"/>
          <w:color w:val="000000"/>
          <w:sz w:val="28"/>
          <w:szCs w:val="28"/>
        </w:rPr>
        <w:t>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B31DB1" w:rsidRPr="002858B2" w:rsidRDefault="00B31DB1" w:rsidP="00B31DB1">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В срок до 15 марта года, следующего за отчетным годом, доклад о </w:t>
      </w:r>
      <w:r w:rsidR="00716C50">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униципальном </w:t>
      </w:r>
      <w:r w:rsidR="00F65893">
        <w:rPr>
          <w:rFonts w:ascii="Times New Roman" w:hAnsi="Times New Roman" w:cs="Times New Roman"/>
          <w:color w:val="000000"/>
          <w:sz w:val="28"/>
          <w:szCs w:val="28"/>
        </w:rPr>
        <w:t xml:space="preserve">земельном </w:t>
      </w:r>
      <w:r w:rsidRPr="00B31DB1">
        <w:rPr>
          <w:rFonts w:ascii="Times New Roman" w:hAnsi="Times New Roman" w:cs="Times New Roman"/>
          <w:color w:val="000000"/>
          <w:sz w:val="28"/>
          <w:szCs w:val="28"/>
        </w:rPr>
        <w:t>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p>
    <w:p w:rsidR="00F53196" w:rsidRPr="002858B2" w:rsidRDefault="00F53196" w:rsidP="002858B2">
      <w:pPr>
        <w:pStyle w:val="ConsPlusNormal"/>
        <w:spacing w:line="276" w:lineRule="auto"/>
        <w:ind w:firstLine="0"/>
        <w:jc w:val="center"/>
        <w:rPr>
          <w:rFonts w:ascii="Times New Roman" w:hAnsi="Times New Roman" w:cs="Times New Roman"/>
          <w:color w:val="000000"/>
          <w:sz w:val="28"/>
          <w:szCs w:val="28"/>
        </w:rPr>
      </w:pPr>
    </w:p>
    <w:p w:rsidR="00F53196" w:rsidRPr="002858B2" w:rsidRDefault="00B31DB1" w:rsidP="00765D0D">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w:t>
      </w:r>
      <w:r w:rsidR="00F53196" w:rsidRPr="002858B2">
        <w:rPr>
          <w:rFonts w:ascii="Times New Roman" w:hAnsi="Times New Roman" w:cs="Times New Roman"/>
          <w:b/>
          <w:bCs/>
          <w:color w:val="000000"/>
          <w:sz w:val="28"/>
          <w:szCs w:val="28"/>
        </w:rPr>
        <w:t>. Управление рисками причинения вреда (ущерба) охраняемым законом ценностям при осуществлении муниципального земельного контроля</w:t>
      </w:r>
    </w:p>
    <w:p w:rsidR="00F53196" w:rsidRPr="002858B2" w:rsidRDefault="00F53196" w:rsidP="002858B2">
      <w:pPr>
        <w:pStyle w:val="ConsPlusNormal"/>
        <w:spacing w:line="276" w:lineRule="auto"/>
        <w:ind w:firstLine="0"/>
        <w:jc w:val="center"/>
        <w:rPr>
          <w:rFonts w:ascii="Times New Roman" w:hAnsi="Times New Roman" w:cs="Times New Roman"/>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6F016F"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2.2. </w:t>
      </w:r>
      <w:r w:rsidR="006F016F" w:rsidRPr="006F016F">
        <w:rPr>
          <w:rFonts w:ascii="Times New Roman" w:hAnsi="Times New Roman" w:cs="Times New Roman"/>
          <w:color w:val="000000"/>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нарушения обязательных требований.</w:t>
      </w:r>
      <w:r w:rsidR="006F016F">
        <w:rPr>
          <w:rFonts w:ascii="Times New Roman" w:hAnsi="Times New Roman" w:cs="Times New Roman"/>
          <w:color w:val="000000"/>
          <w:sz w:val="28"/>
          <w:szCs w:val="28"/>
        </w:rPr>
        <w:t xml:space="preserve"> </w:t>
      </w:r>
    </w:p>
    <w:p w:rsidR="00575965" w:rsidRDefault="00575965"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Перечень индикаторов риска утверждается решением Думы.</w:t>
      </w:r>
    </w:p>
    <w:p w:rsidR="00F53196" w:rsidRDefault="00860EFB"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00F53196" w:rsidRPr="002858B2">
        <w:rPr>
          <w:rFonts w:ascii="Times New Roman" w:hAnsi="Times New Roman" w:cs="Times New Roman"/>
          <w:color w:val="000000"/>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w:t>
      </w:r>
      <w:r w:rsidR="000E5678">
        <w:rPr>
          <w:rFonts w:ascii="Times New Roman" w:hAnsi="Times New Roman" w:cs="Times New Roman"/>
          <w:color w:val="000000"/>
          <w:sz w:val="28"/>
          <w:szCs w:val="28"/>
        </w:rPr>
        <w:t xml:space="preserve">со статьей 24 </w:t>
      </w:r>
      <w:r w:rsidR="00F53196" w:rsidRPr="002858B2">
        <w:rPr>
          <w:rFonts w:ascii="Times New Roman" w:hAnsi="Times New Roman" w:cs="Times New Roman"/>
          <w:color w:val="000000"/>
          <w:sz w:val="28"/>
          <w:szCs w:val="28"/>
        </w:rPr>
        <w:t>Федеральн</w:t>
      </w:r>
      <w:r w:rsidR="000E5678">
        <w:rPr>
          <w:rFonts w:ascii="Times New Roman" w:hAnsi="Times New Roman" w:cs="Times New Roman"/>
          <w:color w:val="000000"/>
          <w:sz w:val="28"/>
          <w:szCs w:val="28"/>
        </w:rPr>
        <w:t>ого</w:t>
      </w:r>
      <w:r w:rsidR="00F53196" w:rsidRPr="002858B2">
        <w:rPr>
          <w:rFonts w:ascii="Times New Roman" w:hAnsi="Times New Roman" w:cs="Times New Roman"/>
          <w:color w:val="000000"/>
          <w:sz w:val="28"/>
          <w:szCs w:val="28"/>
        </w:rPr>
        <w:t xml:space="preserve"> </w:t>
      </w:r>
      <w:hyperlink r:id="rId8" w:history="1">
        <w:r w:rsidR="00F53196" w:rsidRPr="002858B2">
          <w:rPr>
            <w:rStyle w:val="a5"/>
            <w:rFonts w:ascii="Times New Roman" w:hAnsi="Times New Roman"/>
            <w:color w:val="000000"/>
            <w:sz w:val="28"/>
            <w:szCs w:val="28"/>
            <w:u w:val="none"/>
          </w:rPr>
          <w:t>закон</w:t>
        </w:r>
      </w:hyperlink>
      <w:r w:rsidR="000E5678">
        <w:rPr>
          <w:rStyle w:val="a5"/>
          <w:rFonts w:ascii="Times New Roman" w:hAnsi="Times New Roman"/>
          <w:color w:val="000000"/>
          <w:sz w:val="28"/>
          <w:szCs w:val="28"/>
          <w:u w:val="none"/>
        </w:rPr>
        <w:t>а</w:t>
      </w:r>
      <w:r w:rsidR="00F53196" w:rsidRPr="002858B2">
        <w:rPr>
          <w:rFonts w:ascii="Times New Roman" w:hAnsi="Times New Roman" w:cs="Times New Roman"/>
          <w:color w:val="000000"/>
          <w:sz w:val="28"/>
          <w:szCs w:val="28"/>
        </w:rPr>
        <w:t xml:space="preserve"> </w:t>
      </w:r>
      <w:r w:rsidR="00716C50">
        <w:rPr>
          <w:rFonts w:ascii="Times New Roman" w:hAnsi="Times New Roman" w:cs="Times New Roman"/>
          <w:color w:val="000000"/>
          <w:sz w:val="28"/>
          <w:szCs w:val="28"/>
        </w:rPr>
        <w:t>о контроле</w:t>
      </w:r>
      <w:r w:rsidR="00F53196" w:rsidRPr="002858B2">
        <w:rPr>
          <w:rFonts w:ascii="Times New Roman" w:hAnsi="Times New Roman" w:cs="Times New Roman"/>
          <w:color w:val="000000"/>
          <w:sz w:val="28"/>
          <w:szCs w:val="28"/>
        </w:rPr>
        <w:t>.</w:t>
      </w:r>
      <w:r w:rsidR="00CE0F33" w:rsidRPr="00CE0F33">
        <w:t xml:space="preserve"> </w:t>
      </w:r>
      <w:r w:rsidR="00CE0F33" w:rsidRPr="00CE0F33">
        <w:rPr>
          <w:rFonts w:ascii="Times New Roman" w:hAnsi="Times New Roman" w:cs="Times New Roman"/>
          <w:color w:val="000000"/>
          <w:sz w:val="28"/>
          <w:szCs w:val="28"/>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sidR="00716C50">
        <w:rPr>
          <w:rFonts w:ascii="Times New Roman" w:hAnsi="Times New Roman" w:cs="Times New Roman"/>
          <w:color w:val="000000"/>
          <w:sz w:val="28"/>
          <w:szCs w:val="28"/>
        </w:rPr>
        <w:t xml:space="preserve">подсистеме </w:t>
      </w:r>
      <w:r w:rsidR="009906DF" w:rsidRPr="009906DF">
        <w:rPr>
          <w:rFonts w:ascii="Times New Roman" w:hAnsi="Times New Roman" w:cs="Times New Roman"/>
          <w:color w:val="000000"/>
          <w:sz w:val="28"/>
          <w:szCs w:val="28"/>
        </w:rPr>
        <w:t xml:space="preserve">Единого реестра видов </w:t>
      </w:r>
      <w:r w:rsidR="009906DF" w:rsidRPr="009906DF">
        <w:rPr>
          <w:rFonts w:ascii="Times New Roman" w:hAnsi="Times New Roman" w:cs="Times New Roman"/>
          <w:color w:val="000000"/>
          <w:sz w:val="28"/>
          <w:szCs w:val="28"/>
        </w:rPr>
        <w:lastRenderedPageBreak/>
        <w:t>федерального государственного контроля (надзора), регионального государственного контроля (надзора), муниципального контроля</w:t>
      </w:r>
      <w:r w:rsidR="00F65893">
        <w:rPr>
          <w:rFonts w:ascii="Times New Roman" w:hAnsi="Times New Roman" w:cs="Times New Roman"/>
          <w:color w:val="000000"/>
          <w:sz w:val="28"/>
          <w:szCs w:val="28"/>
        </w:rPr>
        <w:t xml:space="preserve"> (далее – ЕРВК)</w:t>
      </w:r>
      <w:r w:rsidR="00716C50">
        <w:rPr>
          <w:rFonts w:ascii="Times New Roman" w:hAnsi="Times New Roman" w:cs="Times New Roman"/>
          <w:color w:val="000000"/>
          <w:sz w:val="28"/>
          <w:szCs w:val="28"/>
        </w:rPr>
        <w:t xml:space="preserve">, </w:t>
      </w:r>
      <w:r w:rsidR="00716C50" w:rsidRPr="00716C50">
        <w:rPr>
          <w:rFonts w:ascii="Times New Roman" w:hAnsi="Times New Roman" w:cs="Times New Roman"/>
          <w:color w:val="000000"/>
          <w:sz w:val="28"/>
          <w:szCs w:val="28"/>
        </w:rPr>
        <w:t>созданной в соответствии с Постановлением Правите</w:t>
      </w:r>
      <w:r w:rsidR="00A22A00">
        <w:rPr>
          <w:rFonts w:ascii="Times New Roman" w:hAnsi="Times New Roman" w:cs="Times New Roman"/>
          <w:color w:val="000000"/>
          <w:sz w:val="28"/>
          <w:szCs w:val="28"/>
        </w:rPr>
        <w:t xml:space="preserve">льства Российской Федерации от </w:t>
      </w:r>
      <w:r w:rsidR="00716C50" w:rsidRPr="00716C50">
        <w:rPr>
          <w:rFonts w:ascii="Times New Roman" w:hAnsi="Times New Roman" w:cs="Times New Roman"/>
          <w:color w:val="000000"/>
          <w:sz w:val="28"/>
          <w:szCs w:val="28"/>
        </w:rPr>
        <w:t>2</w:t>
      </w:r>
      <w:r w:rsidR="009906DF">
        <w:rPr>
          <w:rFonts w:ascii="Times New Roman" w:hAnsi="Times New Roman" w:cs="Times New Roman"/>
          <w:color w:val="000000"/>
          <w:sz w:val="28"/>
          <w:szCs w:val="28"/>
        </w:rPr>
        <w:t xml:space="preserve"> апреля </w:t>
      </w:r>
      <w:r w:rsidR="00716C50" w:rsidRPr="00716C50">
        <w:rPr>
          <w:rFonts w:ascii="Times New Roman" w:hAnsi="Times New Roman" w:cs="Times New Roman"/>
          <w:color w:val="000000"/>
          <w:sz w:val="28"/>
          <w:szCs w:val="28"/>
        </w:rPr>
        <w:t>2021 г. № 528</w:t>
      </w:r>
      <w:r w:rsidR="00F65893">
        <w:rPr>
          <w:rFonts w:ascii="Times New Roman" w:hAnsi="Times New Roman" w:cs="Times New Roman"/>
          <w:color w:val="000000"/>
          <w:sz w:val="28"/>
          <w:szCs w:val="28"/>
        </w:rPr>
        <w:t xml:space="preserve"> «</w:t>
      </w:r>
      <w:r w:rsidR="00F65893" w:rsidRPr="00F65893">
        <w:rPr>
          <w:rFonts w:ascii="Times New Roman" w:hAnsi="Times New Roman" w:cs="Times New Roman"/>
          <w:color w:val="000000"/>
          <w:sz w:val="28"/>
          <w:szCs w:val="28"/>
        </w:rPr>
        <w:t>О внесении изменений в некоторые акты Правительства Российской Федерации в части создания, эксплуатации и развития единого реестра видов федерального государственного контроля (надзора), регионального государственного контроля (надзора), муниципального контроля</w:t>
      </w:r>
      <w:r w:rsidR="00F65893">
        <w:rPr>
          <w:rFonts w:ascii="Times New Roman" w:hAnsi="Times New Roman" w:cs="Times New Roman"/>
          <w:color w:val="000000"/>
          <w:sz w:val="28"/>
          <w:szCs w:val="28"/>
        </w:rPr>
        <w:t>»</w:t>
      </w:r>
      <w:r w:rsidR="00CE0F33" w:rsidRPr="00CE0F33">
        <w:rPr>
          <w:rFonts w:ascii="Times New Roman" w:hAnsi="Times New Roman" w:cs="Times New Roman"/>
          <w:color w:val="000000"/>
          <w:sz w:val="28"/>
          <w:szCs w:val="28"/>
        </w:rPr>
        <w:t>.</w:t>
      </w:r>
    </w:p>
    <w:p w:rsidR="00CE0F33" w:rsidRDefault="00CE0F33"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 </w:t>
      </w:r>
      <w:r w:rsidRPr="00CE0F33">
        <w:rPr>
          <w:rFonts w:ascii="Times New Roman" w:hAnsi="Times New Roman" w:cs="Times New Roman"/>
          <w:color w:val="000000"/>
          <w:sz w:val="28"/>
          <w:szCs w:val="28"/>
        </w:rPr>
        <w:t>В случае, если объект контроля не отнесен к определенной категории риска, он считается отнесенным к категории низкого риска.</w:t>
      </w:r>
    </w:p>
    <w:p w:rsidR="00F53196" w:rsidRPr="002858B2" w:rsidRDefault="0047557B" w:rsidP="002858B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0E5678">
        <w:rPr>
          <w:rFonts w:ascii="Times New Roman" w:hAnsi="Times New Roman" w:cs="Times New Roman"/>
          <w:color w:val="000000"/>
          <w:sz w:val="28"/>
          <w:szCs w:val="28"/>
        </w:rPr>
        <w:t>5</w:t>
      </w:r>
      <w:r>
        <w:rPr>
          <w:rFonts w:ascii="Times New Roman" w:hAnsi="Times New Roman" w:cs="Times New Roman"/>
          <w:color w:val="000000"/>
          <w:sz w:val="28"/>
          <w:szCs w:val="28"/>
        </w:rPr>
        <w:t xml:space="preserve">. </w:t>
      </w:r>
      <w:r w:rsidR="00F53196" w:rsidRPr="002858B2">
        <w:rPr>
          <w:rFonts w:ascii="Times New Roman" w:hAnsi="Times New Roman" w:cs="Times New Roman"/>
          <w:color w:val="000000"/>
          <w:sz w:val="28"/>
          <w:szCs w:val="28"/>
        </w:rPr>
        <w:t xml:space="preserve">Отнесение </w:t>
      </w:r>
      <w:r w:rsidR="00EE5903">
        <w:rPr>
          <w:rFonts w:ascii="Times New Roman" w:hAnsi="Times New Roman" w:cs="Times New Roman"/>
          <w:color w:val="000000"/>
          <w:sz w:val="28"/>
          <w:szCs w:val="28"/>
        </w:rPr>
        <w:t>А</w:t>
      </w:r>
      <w:r w:rsidR="00F53196" w:rsidRPr="002858B2">
        <w:rPr>
          <w:rFonts w:ascii="Times New Roman" w:hAnsi="Times New Roman" w:cs="Times New Roman"/>
          <w:color w:val="000000"/>
          <w:sz w:val="28"/>
          <w:szCs w:val="28"/>
        </w:rPr>
        <w:t xml:space="preserve">дминистрацией земель и земельных участков к определенной категории риска осуществляется в соответствии с </w:t>
      </w:r>
      <w:hyperlink r:id="rId9" w:anchor="_blank" w:history="1">
        <w:r w:rsidR="00F53196" w:rsidRPr="002858B2">
          <w:rPr>
            <w:rStyle w:val="a5"/>
            <w:rFonts w:ascii="Times New Roman" w:hAnsi="Times New Roman"/>
            <w:color w:val="000000"/>
            <w:sz w:val="28"/>
            <w:szCs w:val="28"/>
            <w:u w:val="none"/>
          </w:rPr>
          <w:t>критериями</w:t>
        </w:r>
      </w:hyperlink>
      <w:r w:rsidR="00F53196" w:rsidRPr="002858B2">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sidR="00EE5903">
        <w:rPr>
          <w:rFonts w:ascii="Times New Roman" w:hAnsi="Times New Roman" w:cs="Times New Roman"/>
          <w:color w:val="000000"/>
          <w:sz w:val="28"/>
          <w:szCs w:val="28"/>
        </w:rPr>
        <w:t>А</w:t>
      </w:r>
      <w:r w:rsidR="00F53196" w:rsidRPr="002858B2">
        <w:rPr>
          <w:rFonts w:ascii="Times New Roman" w:hAnsi="Times New Roman" w:cs="Times New Roman"/>
          <w:color w:val="000000"/>
          <w:sz w:val="28"/>
          <w:szCs w:val="28"/>
        </w:rPr>
        <w:t xml:space="preserve">дминистрацией муниципального земельного контроля согласно </w:t>
      </w:r>
      <w:r w:rsidR="000E5678">
        <w:rPr>
          <w:rFonts w:ascii="Times New Roman" w:hAnsi="Times New Roman" w:cs="Times New Roman"/>
          <w:color w:val="000000"/>
          <w:sz w:val="28"/>
          <w:szCs w:val="28"/>
        </w:rPr>
        <w:t>П</w:t>
      </w:r>
      <w:r w:rsidR="00F53196" w:rsidRPr="002858B2">
        <w:rPr>
          <w:rFonts w:ascii="Times New Roman" w:hAnsi="Times New Roman" w:cs="Times New Roman"/>
          <w:color w:val="000000"/>
          <w:sz w:val="28"/>
          <w:szCs w:val="28"/>
        </w:rPr>
        <w:t>риложению</w:t>
      </w:r>
      <w:r w:rsidR="00EE5903">
        <w:rPr>
          <w:rFonts w:ascii="Times New Roman" w:hAnsi="Times New Roman" w:cs="Times New Roman"/>
          <w:color w:val="000000"/>
          <w:sz w:val="28"/>
          <w:szCs w:val="28"/>
        </w:rPr>
        <w:t xml:space="preserve"> </w:t>
      </w:r>
      <w:r w:rsidR="00F53196" w:rsidRPr="002858B2">
        <w:rPr>
          <w:rFonts w:ascii="Times New Roman" w:hAnsi="Times New Roman" w:cs="Times New Roman"/>
          <w:color w:val="000000"/>
          <w:sz w:val="28"/>
          <w:szCs w:val="28"/>
        </w:rPr>
        <w:t>к настоящему Положению.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Отнесение земель и земельных участков к категориям риска и изменение присвоенных землям и земельным участкам категорий риска осуществляется </w:t>
      </w:r>
      <w:r w:rsidR="00552777">
        <w:rPr>
          <w:rFonts w:ascii="Times New Roman" w:hAnsi="Times New Roman" w:cs="Times New Roman"/>
          <w:color w:val="000000"/>
          <w:sz w:val="28"/>
          <w:szCs w:val="28"/>
        </w:rPr>
        <w:t xml:space="preserve">путем внесения сведений через личные кабинеты должностных лиц, уполномоченных осуществлять муниципальный земельный контроль в </w:t>
      </w:r>
      <w:r w:rsidR="00295EF5">
        <w:rPr>
          <w:rFonts w:ascii="Times New Roman" w:hAnsi="Times New Roman" w:cs="Times New Roman"/>
          <w:color w:val="000000"/>
          <w:sz w:val="28"/>
          <w:szCs w:val="28"/>
        </w:rPr>
        <w:t>подсистему ЕРВК</w:t>
      </w:r>
      <w:r w:rsidR="009B4E68">
        <w:rPr>
          <w:rFonts w:ascii="Times New Roman" w:hAnsi="Times New Roman" w:cs="Times New Roman"/>
          <w:color w:val="000000"/>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сведения, содержащиеся в Едином государственном реестре недвижимости;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иные сведения, содержащиеся в администрации.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w:t>
      </w:r>
      <w:r w:rsidR="007D2025">
        <w:rPr>
          <w:rFonts w:ascii="Times New Roman" w:hAnsi="Times New Roman" w:cs="Times New Roman"/>
          <w:color w:val="000000"/>
          <w:sz w:val="28"/>
          <w:szCs w:val="28"/>
        </w:rPr>
        <w:t>7</w:t>
      </w:r>
      <w:r w:rsidRPr="002858B2">
        <w:rPr>
          <w:rFonts w:ascii="Times New Roman" w:hAnsi="Times New Roman" w:cs="Times New Roman"/>
          <w:color w:val="000000"/>
          <w:sz w:val="28"/>
          <w:szCs w:val="28"/>
        </w:rPr>
        <w:t>. По запросу правообладателя земельного участка должностные лица, уполномоченные осуществлять муниципальный земельный контроль, в срок</w:t>
      </w:r>
      <w:r w:rsidR="00716C50">
        <w:rPr>
          <w:rFonts w:ascii="Times New Roman" w:hAnsi="Times New Roman" w:cs="Times New Roman"/>
          <w:color w:val="000000"/>
          <w:sz w:val="28"/>
          <w:szCs w:val="28"/>
        </w:rPr>
        <w:t>,</w:t>
      </w:r>
      <w:r w:rsidRPr="002858B2">
        <w:rPr>
          <w:rFonts w:ascii="Times New Roman" w:hAnsi="Times New Roman" w:cs="Times New Roman"/>
          <w:color w:val="000000"/>
          <w:sz w:val="28"/>
          <w:szCs w:val="28"/>
        </w:rPr>
        <w:t xml:space="preserve"> не превышающий 15 </w:t>
      </w:r>
      <w:r w:rsidR="00E16402">
        <w:rPr>
          <w:rFonts w:ascii="Times New Roman" w:hAnsi="Times New Roman" w:cs="Times New Roman"/>
          <w:color w:val="000000"/>
          <w:sz w:val="28"/>
          <w:szCs w:val="28"/>
        </w:rPr>
        <w:t xml:space="preserve">календарных </w:t>
      </w:r>
      <w:r w:rsidRPr="002858B2">
        <w:rPr>
          <w:rFonts w:ascii="Times New Roman" w:hAnsi="Times New Roman" w:cs="Times New Roman"/>
          <w:color w:val="000000"/>
          <w:sz w:val="28"/>
          <w:szCs w:val="28"/>
        </w:rPr>
        <w:t>дней со дня поступления запроса, предоставля</w:t>
      </w:r>
      <w:r w:rsidR="00E16402">
        <w:rPr>
          <w:rFonts w:ascii="Times New Roman" w:hAnsi="Times New Roman" w:cs="Times New Roman"/>
          <w:color w:val="000000"/>
          <w:sz w:val="28"/>
          <w:szCs w:val="28"/>
        </w:rPr>
        <w:t>ю</w:t>
      </w:r>
      <w:r w:rsidRPr="002858B2">
        <w:rPr>
          <w:rFonts w:ascii="Times New Roman" w:hAnsi="Times New Roman" w:cs="Times New Roman"/>
          <w:color w:val="000000"/>
          <w:sz w:val="28"/>
          <w:szCs w:val="28"/>
        </w:rPr>
        <w:t>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F53196" w:rsidRPr="00E1640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r w:rsidR="00E16402">
        <w:rPr>
          <w:rFonts w:ascii="Times New Roman" w:hAnsi="Times New Roman" w:cs="Times New Roman"/>
          <w:color w:val="000000"/>
          <w:sz w:val="28"/>
          <w:szCs w:val="28"/>
        </w:rPr>
        <w:t xml:space="preserve"> </w:t>
      </w:r>
      <w:r w:rsidR="00E16402" w:rsidRPr="00E16402">
        <w:rPr>
          <w:rFonts w:ascii="Times New Roman" w:hAnsi="Times New Roman" w:cs="Times New Roman"/>
          <w:sz w:val="28"/>
          <w:szCs w:val="28"/>
        </w:rPr>
        <w:t xml:space="preserve">Указанное заявление рассматривается Администрацией в течение 5 </w:t>
      </w:r>
      <w:r w:rsidR="00E16402" w:rsidRPr="00E16402">
        <w:rPr>
          <w:rFonts w:ascii="Times New Roman" w:hAnsi="Times New Roman" w:cs="Times New Roman"/>
          <w:sz w:val="28"/>
          <w:szCs w:val="28"/>
        </w:rPr>
        <w:lastRenderedPageBreak/>
        <w:t>рабочих дней со дня поступления заявления. При подтверждении сведений указанных в заявлении о соответствии земельного участка иной категории риска, Администрация принимает решение об изменении категории риска указанного в заявлении объекта контроля. Ответ о результатах рассмотрения заявления направляется Администрацией контролируемому лицу в течение пяти рабочих дней со дня его поступления.</w:t>
      </w:r>
    </w:p>
    <w:p w:rsidR="00552777" w:rsidRPr="00552777" w:rsidRDefault="00552777" w:rsidP="00552777">
      <w:pPr>
        <w:spacing w:line="360" w:lineRule="exact"/>
        <w:ind w:firstLine="709"/>
        <w:jc w:val="both"/>
        <w:rPr>
          <w:rFonts w:eastAsia="Calibri"/>
          <w:sz w:val="28"/>
          <w:szCs w:val="28"/>
          <w:lang w:eastAsia="en-US"/>
        </w:rPr>
      </w:pPr>
      <w:r w:rsidRPr="00552777">
        <w:rPr>
          <w:rFonts w:eastAsia="Calibri"/>
          <w:sz w:val="28"/>
          <w:szCs w:val="28"/>
          <w:lang w:eastAsia="en-US"/>
        </w:rPr>
        <w:t>2.</w:t>
      </w:r>
      <w:r w:rsidR="007D2025">
        <w:rPr>
          <w:rFonts w:eastAsia="Calibri"/>
          <w:sz w:val="28"/>
          <w:szCs w:val="28"/>
          <w:lang w:eastAsia="en-US"/>
        </w:rPr>
        <w:t>8</w:t>
      </w:r>
      <w:r w:rsidRPr="00552777">
        <w:rPr>
          <w:rFonts w:eastAsia="Calibri"/>
          <w:sz w:val="28"/>
          <w:szCs w:val="28"/>
          <w:lang w:eastAsia="en-US"/>
        </w:rPr>
        <w:t>.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552777" w:rsidRPr="00552777" w:rsidRDefault="00552777" w:rsidP="00552777">
      <w:pPr>
        <w:spacing w:line="360" w:lineRule="exact"/>
        <w:ind w:firstLine="709"/>
        <w:jc w:val="both"/>
        <w:rPr>
          <w:rFonts w:eastAsia="Calibri"/>
          <w:sz w:val="28"/>
          <w:szCs w:val="28"/>
          <w:lang w:eastAsia="en-US"/>
        </w:rPr>
      </w:pPr>
      <w:r w:rsidRPr="00552777">
        <w:rPr>
          <w:rFonts w:eastAsia="Calibri"/>
          <w:sz w:val="28"/>
          <w:szCs w:val="28"/>
          <w:lang w:eastAsia="en-US"/>
        </w:rPr>
        <w:t>2.</w:t>
      </w:r>
      <w:r w:rsidR="007D2025">
        <w:rPr>
          <w:rFonts w:eastAsia="Calibri"/>
          <w:sz w:val="28"/>
          <w:szCs w:val="28"/>
          <w:lang w:eastAsia="en-US"/>
        </w:rPr>
        <w:t>9</w:t>
      </w:r>
      <w:r w:rsidRPr="00552777">
        <w:rPr>
          <w:rFonts w:eastAsia="Calibri"/>
          <w:sz w:val="28"/>
          <w:szCs w:val="28"/>
          <w:lang w:eastAsia="en-US"/>
        </w:rPr>
        <w:t>.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552777" w:rsidRPr="00552777" w:rsidRDefault="00552777" w:rsidP="00552777">
      <w:pPr>
        <w:spacing w:line="360" w:lineRule="exact"/>
        <w:ind w:firstLine="709"/>
        <w:jc w:val="both"/>
        <w:rPr>
          <w:rFonts w:eastAsia="Calibri"/>
          <w:sz w:val="28"/>
          <w:szCs w:val="28"/>
          <w:lang w:eastAsia="en-US"/>
        </w:rPr>
      </w:pPr>
      <w:r w:rsidRPr="00552777">
        <w:rPr>
          <w:rFonts w:eastAsia="Calibri"/>
          <w:sz w:val="28"/>
          <w:szCs w:val="28"/>
          <w:lang w:eastAsia="en-US"/>
        </w:rPr>
        <w:t>На основании части 5 статьи 25 Федерального закона о контроле обязательные профилактические визиты в отношении объектов контроля, указанных в абзаце первом настоящего пункта, не проводятся.</w:t>
      </w:r>
    </w:p>
    <w:p w:rsidR="00552777" w:rsidRPr="00552777" w:rsidRDefault="00552777" w:rsidP="00552777">
      <w:pPr>
        <w:spacing w:line="360" w:lineRule="exact"/>
        <w:ind w:firstLine="709"/>
        <w:jc w:val="both"/>
        <w:rPr>
          <w:rFonts w:eastAsia="Calibri"/>
          <w:sz w:val="28"/>
          <w:szCs w:val="28"/>
          <w:lang w:eastAsia="en-US"/>
        </w:rPr>
      </w:pPr>
      <w:r w:rsidRPr="00552777">
        <w:rPr>
          <w:rFonts w:eastAsia="Calibri"/>
          <w:sz w:val="28"/>
          <w:szCs w:val="28"/>
          <w:lang w:eastAsia="en-US"/>
        </w:rPr>
        <w:t xml:space="preserve">Положения настоящего пункта не ограничивают проведение обязательных профилактических визитов, указанных в пунктах 2 – 4 части 1 и части 2 статьи 52.1 Федерального закона о контроле.  </w:t>
      </w:r>
    </w:p>
    <w:p w:rsidR="00F53196" w:rsidRPr="002858B2" w:rsidRDefault="00F53196" w:rsidP="002858B2">
      <w:pPr>
        <w:pStyle w:val="ConsPlusNormal"/>
        <w:spacing w:line="276" w:lineRule="auto"/>
        <w:ind w:firstLine="709"/>
        <w:jc w:val="both"/>
        <w:rPr>
          <w:rFonts w:ascii="Times New Roman" w:hAnsi="Times New Roman" w:cs="Times New Roman"/>
          <w:b/>
          <w:bCs/>
          <w:color w:val="000000"/>
          <w:sz w:val="28"/>
          <w:szCs w:val="28"/>
        </w:rPr>
      </w:pPr>
    </w:p>
    <w:p w:rsidR="00552777" w:rsidRDefault="00552777" w:rsidP="00552777">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III</w:t>
      </w:r>
      <w:r w:rsidR="00F53196" w:rsidRPr="002858B2">
        <w:rPr>
          <w:rFonts w:ascii="Times New Roman" w:hAnsi="Times New Roman" w:cs="Times New Roman"/>
          <w:b/>
          <w:bCs/>
          <w:color w:val="000000"/>
          <w:sz w:val="28"/>
          <w:szCs w:val="28"/>
        </w:rPr>
        <w:t>. Профилактика рисков причинения вреда (ущерба) охраняемым законом ценностям</w:t>
      </w:r>
      <w:r>
        <w:rPr>
          <w:rFonts w:ascii="Times New Roman" w:hAnsi="Times New Roman" w:cs="Times New Roman"/>
          <w:b/>
          <w:bCs/>
          <w:color w:val="000000"/>
          <w:sz w:val="28"/>
          <w:szCs w:val="28"/>
        </w:rPr>
        <w:t xml:space="preserve"> при осуществлении Муниципального </w:t>
      </w:r>
    </w:p>
    <w:p w:rsidR="00F53196" w:rsidRPr="002858B2" w:rsidRDefault="00552777" w:rsidP="00552777">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земельного контроля</w:t>
      </w:r>
    </w:p>
    <w:p w:rsidR="00F53196" w:rsidRPr="002858B2" w:rsidRDefault="00F53196" w:rsidP="00765D0D">
      <w:pPr>
        <w:pStyle w:val="ConsPlusNormal"/>
        <w:spacing w:line="240" w:lineRule="exact"/>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3.2. </w:t>
      </w:r>
      <w:r w:rsidR="00C7767C" w:rsidRPr="00CC3583">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w:t>
      </w:r>
      <w:r w:rsidRPr="002858B2">
        <w:rPr>
          <w:rFonts w:ascii="Times New Roman" w:hAnsi="Times New Roman" w:cs="Times New Roman"/>
          <w:color w:val="000000"/>
          <w:sz w:val="28"/>
          <w:szCs w:val="28"/>
        </w:rPr>
        <w:lastRenderedPageBreak/>
        <w:t>мероприятия, не предусмотренные программой профилактики рисков причинения вреда.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D9092A">
        <w:rPr>
          <w:rFonts w:ascii="Times New Roman" w:hAnsi="Times New Roman" w:cs="Times New Roman"/>
          <w:color w:val="000000"/>
          <w:sz w:val="28"/>
          <w:szCs w:val="28"/>
        </w:rPr>
        <w:t>муниципального</w:t>
      </w:r>
      <w:r w:rsidR="00C7767C">
        <w:rPr>
          <w:rFonts w:ascii="Times New Roman" w:hAnsi="Times New Roman" w:cs="Times New Roman"/>
          <w:color w:val="000000"/>
          <w:sz w:val="28"/>
          <w:szCs w:val="28"/>
        </w:rPr>
        <w:t xml:space="preserve"> округа – главе администрации Соликамского </w:t>
      </w:r>
      <w:r w:rsidR="00D9092A">
        <w:rPr>
          <w:rFonts w:ascii="Times New Roman" w:hAnsi="Times New Roman" w:cs="Times New Roman"/>
          <w:color w:val="000000"/>
          <w:sz w:val="28"/>
          <w:szCs w:val="28"/>
        </w:rPr>
        <w:t>муниципального</w:t>
      </w:r>
      <w:r w:rsidR="00C7767C">
        <w:rPr>
          <w:rFonts w:ascii="Times New Roman" w:hAnsi="Times New Roman" w:cs="Times New Roman"/>
          <w:color w:val="000000"/>
          <w:sz w:val="28"/>
          <w:szCs w:val="28"/>
        </w:rPr>
        <w:t xml:space="preserve"> округа </w:t>
      </w:r>
      <w:r w:rsidRPr="002858B2">
        <w:rPr>
          <w:rFonts w:ascii="Times New Roman" w:hAnsi="Times New Roman" w:cs="Times New Roman"/>
          <w:color w:val="000000"/>
          <w:sz w:val="28"/>
          <w:szCs w:val="28"/>
        </w:rPr>
        <w:t>для принятия решения о проведении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F53196" w:rsidRPr="002858B2" w:rsidRDefault="00D9092A" w:rsidP="002858B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3.5.1. </w:t>
      </w:r>
      <w:r w:rsidR="00F53196" w:rsidRPr="002858B2">
        <w:rPr>
          <w:rFonts w:ascii="Times New Roman" w:hAnsi="Times New Roman" w:cs="Times New Roman"/>
          <w:color w:val="000000"/>
          <w:sz w:val="28"/>
          <w:szCs w:val="28"/>
        </w:rPr>
        <w:t>информирование;</w:t>
      </w:r>
    </w:p>
    <w:p w:rsidR="00F53196" w:rsidRPr="002858B2" w:rsidRDefault="00D9092A"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3.5.2. </w:t>
      </w:r>
      <w:r w:rsidR="00F53196" w:rsidRPr="002858B2">
        <w:rPr>
          <w:rFonts w:ascii="Times New Roman" w:hAnsi="Times New Roman" w:cs="Times New Roman"/>
          <w:color w:val="000000"/>
          <w:sz w:val="28"/>
          <w:szCs w:val="28"/>
        </w:rPr>
        <w:t>объявление предостережений;</w:t>
      </w:r>
    </w:p>
    <w:p w:rsidR="00F53196" w:rsidRPr="002858B2" w:rsidRDefault="00D9092A"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3.5.3. </w:t>
      </w:r>
      <w:r w:rsidR="00F53196" w:rsidRPr="002858B2">
        <w:rPr>
          <w:rFonts w:ascii="Times New Roman" w:hAnsi="Times New Roman" w:cs="Times New Roman"/>
          <w:color w:val="000000"/>
          <w:sz w:val="28"/>
          <w:szCs w:val="28"/>
        </w:rPr>
        <w:t>консультирование;</w:t>
      </w:r>
    </w:p>
    <w:p w:rsidR="00F53196" w:rsidRPr="002858B2" w:rsidRDefault="00D9092A" w:rsidP="002858B2">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3.5.4. </w:t>
      </w:r>
      <w:r w:rsidR="00F53196" w:rsidRPr="002858B2">
        <w:rPr>
          <w:rFonts w:ascii="Times New Roman" w:hAnsi="Times New Roman" w:cs="Times New Roman"/>
          <w:color w:val="000000"/>
          <w:sz w:val="28"/>
          <w:szCs w:val="28"/>
        </w:rPr>
        <w:t>профилактический визит.</w:t>
      </w:r>
    </w:p>
    <w:p w:rsidR="00F53196" w:rsidRPr="002858B2" w:rsidRDefault="00F53196" w:rsidP="00D9092A">
      <w:pPr>
        <w:spacing w:line="276" w:lineRule="auto"/>
        <w:ind w:firstLine="709"/>
        <w:jc w:val="both"/>
        <w:rPr>
          <w:color w:val="000000"/>
          <w:sz w:val="28"/>
          <w:szCs w:val="28"/>
        </w:rPr>
      </w:pPr>
      <w:r w:rsidRPr="002858B2">
        <w:rPr>
          <w:color w:val="000000"/>
          <w:sz w:val="28"/>
          <w:szCs w:val="28"/>
        </w:rPr>
        <w:t xml:space="preserve">3.6. </w:t>
      </w:r>
      <w:r w:rsidR="00D9092A" w:rsidRPr="00D9092A">
        <w:rPr>
          <w:color w:val="000000"/>
          <w:sz w:val="28"/>
          <w:szCs w:val="28"/>
        </w:rPr>
        <w:t>Информирование осуществляется посредством размещения сведений, предусмотренных частью 3 статьи 46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w:t>
      </w:r>
      <w:r w:rsidR="00D9092A">
        <w:rPr>
          <w:color w:val="000000"/>
          <w:sz w:val="28"/>
          <w:szCs w:val="28"/>
        </w:rPr>
        <w:t>при их наличии) и в иных формах</w:t>
      </w:r>
      <w:r w:rsidRPr="002858B2">
        <w:rPr>
          <w:color w:val="000000"/>
          <w:sz w:val="28"/>
          <w:szCs w:val="28"/>
        </w:rPr>
        <w:t>.</w:t>
      </w:r>
    </w:p>
    <w:p w:rsidR="00B92606" w:rsidRPr="00B92606" w:rsidRDefault="00F53196" w:rsidP="00B92606">
      <w:pPr>
        <w:spacing w:line="276" w:lineRule="auto"/>
        <w:ind w:firstLine="709"/>
        <w:jc w:val="both"/>
        <w:rPr>
          <w:color w:val="000000"/>
          <w:sz w:val="28"/>
          <w:szCs w:val="28"/>
        </w:rPr>
      </w:pPr>
      <w:r w:rsidRPr="002858B2">
        <w:rPr>
          <w:color w:val="000000"/>
          <w:sz w:val="28"/>
          <w:szCs w:val="28"/>
        </w:rPr>
        <w:t>3.</w:t>
      </w:r>
      <w:r w:rsidR="00D9092A">
        <w:rPr>
          <w:color w:val="000000"/>
          <w:sz w:val="28"/>
          <w:szCs w:val="28"/>
        </w:rPr>
        <w:t>7</w:t>
      </w:r>
      <w:r w:rsidRPr="002858B2">
        <w:rPr>
          <w:color w:val="000000"/>
          <w:sz w:val="28"/>
          <w:szCs w:val="28"/>
        </w:rPr>
        <w:t xml:space="preserve">. </w:t>
      </w:r>
      <w:r w:rsidR="00B92606" w:rsidRPr="00B92606">
        <w:rPr>
          <w:color w:val="000000"/>
          <w:sz w:val="28"/>
          <w:szCs w:val="28"/>
        </w:rPr>
        <w:t>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Предостережение объявляется,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 xml:space="preserve">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w:t>
      </w:r>
      <w:r w:rsidRPr="00B92606">
        <w:rPr>
          <w:color w:val="000000"/>
          <w:sz w:val="28"/>
          <w:szCs w:val="28"/>
        </w:rPr>
        <w:lastRenderedPageBreak/>
        <w:t>данные для проведения иных профилактических меропри</w:t>
      </w:r>
      <w:r w:rsidR="00295EF5">
        <w:rPr>
          <w:color w:val="000000"/>
          <w:sz w:val="28"/>
          <w:szCs w:val="28"/>
        </w:rPr>
        <w:t>ятий и контрольных мероприятий.</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В случае объявления Предостережения контролируемое лицо вправе подать возражение в отношении указанного Предостережения.</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Возражение составляется контролируемым лицом в произвольной форме, но должно содержать в себе следующую информацию:</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полное наименование контролируемого лица - организации (в отношении граждан – фамилия, имя, отчество (при наличии);</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сведения об объекте муниципального контроля;</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дата и номер предостережения, направленного в адрес контролируемого лица;</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желаемый способ получения ответа по итогам рассмотрения возражения;</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фамилию, имя, отчество (при наличии) направившего возражение лица;</w:t>
      </w:r>
    </w:p>
    <w:p w:rsidR="00B92606" w:rsidRPr="00B92606" w:rsidRDefault="00B92606" w:rsidP="00B92606">
      <w:pPr>
        <w:spacing w:line="276" w:lineRule="auto"/>
        <w:ind w:firstLine="709"/>
        <w:jc w:val="both"/>
        <w:rPr>
          <w:color w:val="000000"/>
          <w:sz w:val="28"/>
          <w:szCs w:val="28"/>
        </w:rPr>
      </w:pPr>
      <w:r w:rsidRPr="00B92606">
        <w:rPr>
          <w:color w:val="000000"/>
          <w:sz w:val="28"/>
          <w:szCs w:val="28"/>
        </w:rPr>
        <w:t>дату направления возражения.</w:t>
      </w:r>
    </w:p>
    <w:p w:rsidR="00F50C63" w:rsidRDefault="00B92606" w:rsidP="00B92606">
      <w:pPr>
        <w:spacing w:line="276" w:lineRule="auto"/>
        <w:ind w:firstLine="709"/>
        <w:jc w:val="both"/>
        <w:rPr>
          <w:color w:val="000000"/>
          <w:sz w:val="28"/>
          <w:szCs w:val="28"/>
        </w:rPr>
      </w:pPr>
      <w:r w:rsidRPr="00B92606">
        <w:rPr>
          <w:color w:val="000000"/>
          <w:sz w:val="28"/>
          <w:szCs w:val="28"/>
        </w:rPr>
        <w:t>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w:t>
      </w:r>
      <w:r>
        <w:rPr>
          <w:color w:val="000000"/>
          <w:sz w:val="28"/>
          <w:szCs w:val="28"/>
        </w:rPr>
        <w:t>ета объявленных Предостережений</w:t>
      </w:r>
      <w:r w:rsidR="00F50C63" w:rsidRPr="00CC3583">
        <w:rPr>
          <w:sz w:val="28"/>
          <w:szCs w:val="28"/>
        </w:rPr>
        <w:t>.</w:t>
      </w:r>
    </w:p>
    <w:p w:rsidR="00CB4903" w:rsidRPr="00CB4903" w:rsidRDefault="00F53196" w:rsidP="00CB49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w:t>
      </w:r>
      <w:r w:rsidR="0057117B">
        <w:rPr>
          <w:rFonts w:ascii="Times New Roman" w:hAnsi="Times New Roman" w:cs="Times New Roman"/>
          <w:color w:val="000000"/>
          <w:sz w:val="28"/>
          <w:szCs w:val="28"/>
        </w:rPr>
        <w:t>8</w:t>
      </w:r>
      <w:r w:rsidRPr="002858B2">
        <w:rPr>
          <w:rFonts w:ascii="Times New Roman" w:hAnsi="Times New Roman" w:cs="Times New Roman"/>
          <w:color w:val="000000"/>
          <w:sz w:val="28"/>
          <w:szCs w:val="28"/>
        </w:rPr>
        <w:t xml:space="preserve">. </w:t>
      </w:r>
      <w:r w:rsidR="00CB4903" w:rsidRPr="00CB4903">
        <w:rPr>
          <w:rFonts w:ascii="Times New Roman" w:hAnsi="Times New Roman" w:cs="Times New Roman"/>
          <w:color w:val="000000"/>
          <w:sz w:val="28"/>
          <w:szCs w:val="28"/>
        </w:rPr>
        <w:t xml:space="preserve">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w:t>
      </w:r>
      <w:r w:rsidR="00CB4903">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w:t>
      </w:r>
      <w:r w:rsidR="00CB4903" w:rsidRPr="00CB4903">
        <w:rPr>
          <w:rFonts w:ascii="Times New Roman" w:hAnsi="Times New Roman" w:cs="Times New Roman"/>
          <w:color w:val="000000"/>
          <w:sz w:val="28"/>
          <w:szCs w:val="28"/>
        </w:rPr>
        <w:t xml:space="preserve"> по обращениям контролируемых лиц и их представителей по вопросам, связанным с организацией и осуществлением Муниципального </w:t>
      </w:r>
      <w:r w:rsidR="00CB4903">
        <w:rPr>
          <w:rFonts w:ascii="Times New Roman" w:hAnsi="Times New Roman" w:cs="Times New Roman"/>
          <w:color w:val="000000"/>
          <w:sz w:val="28"/>
          <w:szCs w:val="28"/>
        </w:rPr>
        <w:t xml:space="preserve">земельного </w:t>
      </w:r>
      <w:r w:rsidR="00CB4903" w:rsidRPr="00CB4903">
        <w:rPr>
          <w:rFonts w:ascii="Times New Roman" w:hAnsi="Times New Roman" w:cs="Times New Roman"/>
          <w:color w:val="000000"/>
          <w:sz w:val="28"/>
          <w:szCs w:val="28"/>
        </w:rPr>
        <w:t>контроля.</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индивидуального консультирования на личном приеме или по телефону не должно превышать 15 минут.</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а) организация и осуществление Муниципального </w:t>
      </w:r>
      <w:r>
        <w:rPr>
          <w:rFonts w:ascii="Times New Roman" w:hAnsi="Times New Roman" w:cs="Times New Roman"/>
          <w:color w:val="000000"/>
          <w:sz w:val="28"/>
          <w:szCs w:val="28"/>
        </w:rPr>
        <w:t xml:space="preserve">земельного </w:t>
      </w:r>
      <w:r w:rsidRPr="00CB4903">
        <w:rPr>
          <w:rFonts w:ascii="Times New Roman" w:hAnsi="Times New Roman" w:cs="Times New Roman"/>
          <w:color w:val="000000"/>
          <w:sz w:val="28"/>
          <w:szCs w:val="28"/>
        </w:rPr>
        <w:t>контроля;</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б) порядок осуществления профилактических, контрольных мероприятий, установленных настоящим Положением;</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порядок обжалования действий (бездействия) инспекторов;</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Личный прием граждан проводится начальником управления муниципального контроля Администрации, его заместителем, должностными лицами, уполномоченными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w:t>
      </w:r>
      <w:r w:rsidR="00295EF5">
        <w:rPr>
          <w:rFonts w:ascii="Times New Roman" w:hAnsi="Times New Roman" w:cs="Times New Roman"/>
          <w:color w:val="000000"/>
          <w:sz w:val="28"/>
          <w:szCs w:val="28"/>
        </w:rPr>
        <w:t>браниях и конференциях граждан.</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в письменной форме осуществляется начальником управления муниципального контроля Администрации, его заместителем, должностными лицами, уполномоченными осуществлять муниципальный земельный контроль в следующих случаях:</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а) контролируемым лицом представлен письменный запрос о представлении письменного ответа по вопросам консультирования;</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б) за время консультирования предоставить в устной форме ответ на поставленные вопросы невозможно;</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ответ на поставленные вопросы требует дополнительного запроса сведений.</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Информация, ставшая известной должностному лицу управления муниципального контроля Администрации в ходе консультирования, не может </w:t>
      </w:r>
      <w:r w:rsidRPr="00CB4903">
        <w:rPr>
          <w:rFonts w:ascii="Times New Roman" w:hAnsi="Times New Roman" w:cs="Times New Roman"/>
          <w:color w:val="000000"/>
          <w:sz w:val="28"/>
          <w:szCs w:val="28"/>
        </w:rPr>
        <w:lastRenderedPageBreak/>
        <w:t>использоваться Администрацией в целях оценки контролируемого лица по вопросам соблюдения обязательных требований.</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Если поставленные во время консультирования вопросы не относятся к сфере Муниципального </w:t>
      </w:r>
      <w:r w:rsidR="0057117B">
        <w:rPr>
          <w:rFonts w:ascii="Times New Roman" w:hAnsi="Times New Roman" w:cs="Times New Roman"/>
          <w:color w:val="000000"/>
          <w:sz w:val="28"/>
          <w:szCs w:val="28"/>
        </w:rPr>
        <w:t xml:space="preserve">земельного </w:t>
      </w:r>
      <w:r w:rsidRPr="00CB4903">
        <w:rPr>
          <w:rFonts w:ascii="Times New Roman" w:hAnsi="Times New Roman" w:cs="Times New Roman"/>
          <w:color w:val="000000"/>
          <w:sz w:val="28"/>
          <w:szCs w:val="28"/>
        </w:rPr>
        <w:t>контроля - даются необходимые разъяснения по обращению в соответствующие органы власти или к соответствующим должностным лицам.</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Управление муниципального контроля Администрации осуществляет учет консультирований посредством ведения журнала учета консультирований.</w:t>
      </w:r>
    </w:p>
    <w:p w:rsidR="00CB4903" w:rsidRPr="00CB4903"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F53196" w:rsidRPr="002858B2" w:rsidRDefault="00CB4903" w:rsidP="00CB49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r w:rsidR="00F53196" w:rsidRPr="002858B2">
        <w:rPr>
          <w:rFonts w:ascii="Times New Roman" w:hAnsi="Times New Roman" w:cs="Times New Roman"/>
          <w:color w:val="000000"/>
          <w:sz w:val="28"/>
          <w:szCs w:val="28"/>
        </w:rPr>
        <w:t>.</w:t>
      </w:r>
    </w:p>
    <w:p w:rsidR="0057117B" w:rsidRPr="0057117B" w:rsidRDefault="00F53196" w:rsidP="0057117B">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sz w:val="28"/>
          <w:szCs w:val="28"/>
        </w:rPr>
        <w:t>3.</w:t>
      </w:r>
      <w:r w:rsidR="0057117B">
        <w:rPr>
          <w:rFonts w:ascii="Times New Roman" w:hAnsi="Times New Roman" w:cs="Times New Roman"/>
          <w:sz w:val="28"/>
          <w:szCs w:val="28"/>
        </w:rPr>
        <w:t>9</w:t>
      </w:r>
      <w:r w:rsidRPr="002858B2">
        <w:rPr>
          <w:rFonts w:ascii="Times New Roman" w:hAnsi="Times New Roman" w:cs="Times New Roman"/>
          <w:sz w:val="28"/>
          <w:szCs w:val="28"/>
        </w:rPr>
        <w:t xml:space="preserve">. </w:t>
      </w:r>
      <w:r w:rsidR="0057117B" w:rsidRPr="0057117B">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57117B" w:rsidRPr="0057117B" w:rsidRDefault="0057117B" w:rsidP="0057117B">
      <w:pPr>
        <w:pStyle w:val="ConsPlusNormal"/>
        <w:spacing w:line="276" w:lineRule="auto"/>
        <w:ind w:firstLine="709"/>
        <w:jc w:val="both"/>
        <w:rPr>
          <w:rFonts w:ascii="Times New Roman" w:hAnsi="Times New Roman" w:cs="Times New Roman"/>
          <w:sz w:val="28"/>
          <w:szCs w:val="28"/>
        </w:rPr>
      </w:pPr>
      <w:r w:rsidRPr="0057117B">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53196" w:rsidRDefault="0057117B" w:rsidP="0057117B">
      <w:pPr>
        <w:pStyle w:val="ConsPlusNormal"/>
        <w:spacing w:line="276" w:lineRule="auto"/>
        <w:ind w:firstLine="709"/>
        <w:jc w:val="both"/>
        <w:rPr>
          <w:rFonts w:ascii="Times New Roman" w:hAnsi="Times New Roman" w:cs="Times New Roman"/>
          <w:color w:val="000000"/>
          <w:sz w:val="28"/>
          <w:szCs w:val="28"/>
        </w:rPr>
      </w:pPr>
      <w:r w:rsidRPr="0057117B">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sidR="00510DDC" w:rsidRPr="00CC3583">
        <w:rPr>
          <w:rFonts w:ascii="Times New Roman" w:hAnsi="Times New Roman" w:cs="Times New Roman"/>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p>
    <w:p w:rsidR="00F53196" w:rsidRPr="002858B2" w:rsidRDefault="0057117B" w:rsidP="002858B2">
      <w:pPr>
        <w:pStyle w:val="ConsPlusNormal"/>
        <w:spacing w:line="276"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IV</w:t>
      </w:r>
      <w:r w:rsidR="00F53196" w:rsidRPr="002858B2">
        <w:rPr>
          <w:rFonts w:ascii="Times New Roman" w:hAnsi="Times New Roman" w:cs="Times New Roman"/>
          <w:b/>
          <w:bCs/>
          <w:color w:val="000000"/>
          <w:sz w:val="28"/>
          <w:szCs w:val="28"/>
        </w:rPr>
        <w:t>. Осуществление контрольных мероприятий и контрольных действий</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4.1. При осуществлении муниципального земельного контроля </w:t>
      </w:r>
      <w:r w:rsidR="00B87688" w:rsidRPr="00B87688">
        <w:rPr>
          <w:rFonts w:ascii="Times New Roman" w:hAnsi="Times New Roman" w:cs="Times New Roman"/>
          <w:color w:val="000000"/>
          <w:sz w:val="28"/>
          <w:szCs w:val="28"/>
        </w:rPr>
        <w:t>проводятся следующие виды внеплановых контрольных мероприятий:</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инспекционный визит, рейдовый осмотр, документарная проверка, выездная проверка – при взаимодействии с контролируемыми лицами;</w:t>
      </w:r>
    </w:p>
    <w:p w:rsid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наблюдение за соблюдением обязательных требований (мониторинг безопасности), выездное обследование – без взаимодействия с </w:t>
      </w:r>
      <w:r w:rsidRPr="00893D4C">
        <w:rPr>
          <w:rFonts w:ascii="Times New Roman" w:hAnsi="Times New Roman" w:cs="Times New Roman"/>
          <w:color w:val="000000"/>
          <w:sz w:val="28"/>
          <w:szCs w:val="28"/>
        </w:rPr>
        <w:lastRenderedPageBreak/>
        <w:t>контролируемыми лицами, а также в рамках проведения профилактических мероприятий.</w:t>
      </w:r>
    </w:p>
    <w:p w:rsidR="000E5678" w:rsidRPr="00893D4C" w:rsidRDefault="000E5678" w:rsidP="00893D4C">
      <w:pPr>
        <w:pStyle w:val="ConsPlusNormal"/>
        <w:spacing w:line="276" w:lineRule="auto"/>
        <w:ind w:firstLine="709"/>
        <w:jc w:val="both"/>
        <w:rPr>
          <w:rFonts w:ascii="Times New Roman" w:hAnsi="Times New Roman" w:cs="Times New Roman"/>
          <w:color w:val="000000"/>
          <w:sz w:val="28"/>
          <w:szCs w:val="28"/>
        </w:rPr>
      </w:pPr>
      <w:r w:rsidRPr="000E5678">
        <w:rPr>
          <w:rFonts w:ascii="Times New Roman" w:hAnsi="Times New Roman" w:cs="Times New Roman"/>
          <w:color w:val="000000"/>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4.2.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4.3. Контрольные мероприятия при осуществлении Муниципального </w:t>
      </w:r>
      <w:r>
        <w:rPr>
          <w:rFonts w:ascii="Times New Roman" w:hAnsi="Times New Roman" w:cs="Times New Roman"/>
          <w:color w:val="000000"/>
          <w:sz w:val="28"/>
          <w:szCs w:val="28"/>
        </w:rPr>
        <w:t xml:space="preserve">земельного </w:t>
      </w:r>
      <w:r w:rsidRPr="00893D4C">
        <w:rPr>
          <w:rFonts w:ascii="Times New Roman" w:hAnsi="Times New Roman" w:cs="Times New Roman"/>
          <w:color w:val="000000"/>
          <w:sz w:val="28"/>
          <w:szCs w:val="28"/>
        </w:rPr>
        <w:t>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Контрольные мероприятия без взаимодействия проводятся на основании задания заместителя главы Администрации по вопросам общественной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 Типовая форма задания на проведение контрольного мероприятия без взаимодействия утверждается постановлением Администрации.</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4.4. </w:t>
      </w:r>
      <w:r w:rsidR="00716C50" w:rsidRPr="00716C50">
        <w:rPr>
          <w:rFonts w:ascii="Times New Roman" w:hAnsi="Times New Roman" w:cs="Times New Roman"/>
          <w:color w:val="000000"/>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893D4C">
        <w:rPr>
          <w:rFonts w:ascii="Times New Roman" w:hAnsi="Times New Roman" w:cs="Times New Roman"/>
          <w:color w:val="000000"/>
          <w:sz w:val="28"/>
          <w:szCs w:val="28"/>
        </w:rPr>
        <w:t>.</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4.5. Проведение  контрольных мероприятий осуществляется в соответствии с требованиями статей 65, 66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4.6. Порядок согласования Администрацией с органами прокуратуры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 июля 2020 г. № 248-ФЗ «О государственном контроле (надзоре) и муниципальном контроле в Российской Федерации».</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4.7. Конкретный вид и содержание внепланового контрольного мероприятия (перечень контрольных действий) устанавливаются </w:t>
      </w:r>
      <w:r w:rsidRPr="00893D4C">
        <w:rPr>
          <w:rFonts w:ascii="Times New Roman" w:hAnsi="Times New Roman" w:cs="Times New Roman"/>
          <w:color w:val="000000"/>
          <w:sz w:val="28"/>
          <w:szCs w:val="28"/>
        </w:rPr>
        <w:lastRenderedPageBreak/>
        <w:t>распоряжением Администрации о проведении внеплан</w:t>
      </w:r>
      <w:r w:rsidR="00295EF5">
        <w:rPr>
          <w:rFonts w:ascii="Times New Roman" w:hAnsi="Times New Roman" w:cs="Times New Roman"/>
          <w:color w:val="000000"/>
          <w:sz w:val="28"/>
          <w:szCs w:val="28"/>
        </w:rPr>
        <w:t>ового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4.8. При совершении контрольных действий инспектором 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4.9.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контролируемое лицо не уведомлено о проведении контрольного мероприятия;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4.10. Инспекционный визит проводится по правилам и в сроки, установленные статьей 70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инспекционного визита могут совершаться следующие контрольные (надзорные) действия: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опрос;</w:t>
      </w:r>
    </w:p>
    <w:p w:rsid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получение письменных объяснений;</w:t>
      </w:r>
    </w:p>
    <w:p w:rsidR="005D0614"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инструментальное обследование;</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00893D4C" w:rsidRPr="00893D4C">
        <w:rPr>
          <w:rFonts w:ascii="Times New Roman" w:hAnsi="Times New Roman" w:cs="Times New Roman"/>
          <w:color w:val="000000"/>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4.11. Рейдовый осмотр проводится по правилам и в сроки, установленные статьей 71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рейдового осмотра могут совершаться следующие контрольные действия: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00893D4C" w:rsidRPr="00893D4C">
        <w:rPr>
          <w:rFonts w:ascii="Times New Roman" w:hAnsi="Times New Roman" w:cs="Times New Roman"/>
          <w:color w:val="000000"/>
          <w:sz w:val="28"/>
          <w:szCs w:val="28"/>
        </w:rPr>
        <w:t>) опрос;</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893D4C" w:rsidRPr="00893D4C">
        <w:rPr>
          <w:rFonts w:ascii="Times New Roman" w:hAnsi="Times New Roman" w:cs="Times New Roman"/>
          <w:color w:val="000000"/>
          <w:sz w:val="28"/>
          <w:szCs w:val="28"/>
        </w:rPr>
        <w:t>) получение письменных объяснений;</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00893D4C" w:rsidRPr="00893D4C">
        <w:rPr>
          <w:rFonts w:ascii="Times New Roman" w:hAnsi="Times New Roman" w:cs="Times New Roman"/>
          <w:color w:val="000000"/>
          <w:sz w:val="28"/>
          <w:szCs w:val="28"/>
        </w:rPr>
        <w:t>) истребование документов</w:t>
      </w:r>
      <w:r>
        <w:rPr>
          <w:rFonts w:ascii="Times New Roman" w:hAnsi="Times New Roman" w:cs="Times New Roman"/>
          <w:color w:val="000000"/>
          <w:sz w:val="28"/>
          <w:szCs w:val="28"/>
        </w:rPr>
        <w:t>;</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инструментальное обследование;</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испытание;</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экспертиза</w:t>
      </w:r>
      <w:r w:rsidR="00893D4C" w:rsidRPr="00893D4C">
        <w:rPr>
          <w:rFonts w:ascii="Times New Roman" w:hAnsi="Times New Roman" w:cs="Times New Roman"/>
          <w:color w:val="000000"/>
          <w:sz w:val="28"/>
          <w:szCs w:val="28"/>
        </w:rPr>
        <w:t xml:space="preserve">. </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4.12. Документарная проверка проводится по правилам и в сроки, установленные статьей 72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документарной проверки могут совершаться следующие контрольные действия: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получение письменных объяснений;</w:t>
      </w:r>
    </w:p>
    <w:p w:rsidR="005D0614"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истребование документов</w:t>
      </w:r>
      <w:r w:rsidR="005D0614">
        <w:rPr>
          <w:rFonts w:ascii="Times New Roman" w:hAnsi="Times New Roman" w:cs="Times New Roman"/>
          <w:color w:val="000000"/>
          <w:sz w:val="28"/>
          <w:szCs w:val="28"/>
        </w:rPr>
        <w:t>;</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экспертиза</w:t>
      </w:r>
      <w:r w:rsidR="00893D4C" w:rsidRPr="00893D4C">
        <w:rPr>
          <w:rFonts w:ascii="Times New Roman" w:hAnsi="Times New Roman" w:cs="Times New Roman"/>
          <w:color w:val="000000"/>
          <w:sz w:val="28"/>
          <w:szCs w:val="28"/>
        </w:rPr>
        <w:t>.</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4.13. Выездная проверка проводится по правилам, установленным статьей 73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w:t>
      </w:r>
      <w:r w:rsidR="00295EF5">
        <w:rPr>
          <w:rFonts w:ascii="Times New Roman" w:hAnsi="Times New Roman" w:cs="Times New Roman"/>
          <w:color w:val="000000"/>
          <w:sz w:val="28"/>
          <w:szCs w:val="28"/>
        </w:rPr>
        <w:t>едприятия.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выездной проверки могут совершаться следующие контрольные действия:</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00893D4C" w:rsidRPr="00893D4C">
        <w:rPr>
          <w:rFonts w:ascii="Times New Roman" w:hAnsi="Times New Roman" w:cs="Times New Roman"/>
          <w:color w:val="000000"/>
          <w:sz w:val="28"/>
          <w:szCs w:val="28"/>
        </w:rPr>
        <w:t>) опрос;</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893D4C" w:rsidRPr="00893D4C">
        <w:rPr>
          <w:rFonts w:ascii="Times New Roman" w:hAnsi="Times New Roman" w:cs="Times New Roman"/>
          <w:color w:val="000000"/>
          <w:sz w:val="28"/>
          <w:szCs w:val="28"/>
        </w:rPr>
        <w:t>) получение письменных объяснений;</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00893D4C" w:rsidRPr="00893D4C">
        <w:rPr>
          <w:rFonts w:ascii="Times New Roman" w:hAnsi="Times New Roman" w:cs="Times New Roman"/>
          <w:color w:val="000000"/>
          <w:sz w:val="28"/>
          <w:szCs w:val="28"/>
        </w:rPr>
        <w:t>) истребование документов</w:t>
      </w:r>
      <w:r>
        <w:rPr>
          <w:rFonts w:ascii="Times New Roman" w:hAnsi="Times New Roman" w:cs="Times New Roman"/>
          <w:color w:val="000000"/>
          <w:sz w:val="28"/>
          <w:szCs w:val="28"/>
        </w:rPr>
        <w:t>;</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инструментальное обследование;</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испытание;</w:t>
      </w:r>
    </w:p>
    <w:p w:rsidR="00893D4C" w:rsidRP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экспертиза</w:t>
      </w:r>
      <w:r w:rsidR="00893D4C" w:rsidRPr="00893D4C">
        <w:rPr>
          <w:rFonts w:ascii="Times New Roman" w:hAnsi="Times New Roman" w:cs="Times New Roman"/>
          <w:color w:val="000000"/>
          <w:sz w:val="28"/>
          <w:szCs w:val="28"/>
        </w:rPr>
        <w:t>.</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4.14. Наблюдение за соблюдением обязательных требований (мониторинг безопасности) и принимаемые по его результатам решения осуществляются по правилам, установленным статьей 74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4.15. Выездное обследование, сроки его проведения и принимаемые по его результатам решения осуществляются по правилам, установленным статьей 75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выездного обследования могут совершаться следующие контрольные действия:</w:t>
      </w:r>
    </w:p>
    <w:p w:rsidR="005D0614"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r w:rsidR="005D0614">
        <w:rPr>
          <w:rFonts w:ascii="Times New Roman" w:hAnsi="Times New Roman" w:cs="Times New Roman"/>
          <w:color w:val="000000"/>
          <w:sz w:val="28"/>
          <w:szCs w:val="28"/>
        </w:rPr>
        <w:t>;</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инструментальное обследование (с применением видеозаписи);</w:t>
      </w:r>
    </w:p>
    <w:p w:rsidR="005D0614"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испытание;</w:t>
      </w:r>
    </w:p>
    <w:p w:rsidR="00893D4C" w:rsidRDefault="005D0614" w:rsidP="00893D4C">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экспертиза</w:t>
      </w:r>
      <w:r w:rsidR="00893D4C" w:rsidRPr="00893D4C">
        <w:rPr>
          <w:rFonts w:ascii="Times New Roman" w:hAnsi="Times New Roman" w:cs="Times New Roman"/>
          <w:color w:val="000000"/>
          <w:sz w:val="28"/>
          <w:szCs w:val="28"/>
        </w:rPr>
        <w:t>.</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4.16. Проведение контрольных действий и оформление их результатов осуществляются в соответствии со статьями 76 – 80 Федерального закона о контроле. Формы документов, используемых при осуществлении Муниципального </w:t>
      </w:r>
      <w:r w:rsidR="000B2A16">
        <w:rPr>
          <w:rFonts w:ascii="Times New Roman" w:hAnsi="Times New Roman" w:cs="Times New Roman"/>
          <w:color w:val="000000"/>
          <w:sz w:val="28"/>
          <w:szCs w:val="28"/>
        </w:rPr>
        <w:t xml:space="preserve">земельного </w:t>
      </w:r>
      <w:r w:rsidRPr="00893D4C">
        <w:rPr>
          <w:rFonts w:ascii="Times New Roman" w:hAnsi="Times New Roman" w:cs="Times New Roman"/>
          <w:color w:val="000000"/>
          <w:sz w:val="28"/>
          <w:szCs w:val="28"/>
        </w:rPr>
        <w:t>контроля, утверждаются постановлением Администрации.</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4.17. По результатам контрольных мероприятий </w:t>
      </w:r>
      <w:r w:rsidR="009106F1">
        <w:rPr>
          <w:rFonts w:ascii="Times New Roman" w:hAnsi="Times New Roman" w:cs="Times New Roman"/>
          <w:color w:val="000000"/>
          <w:sz w:val="28"/>
          <w:szCs w:val="28"/>
        </w:rPr>
        <w:t>должностное лицо, уполномоченное осуществлять земельный контроль,</w:t>
      </w:r>
      <w:r w:rsidRPr="00893D4C">
        <w:rPr>
          <w:rFonts w:ascii="Times New Roman" w:hAnsi="Times New Roman" w:cs="Times New Roman"/>
          <w:color w:val="000000"/>
          <w:sz w:val="28"/>
          <w:szCs w:val="28"/>
        </w:rPr>
        <w:t xml:space="preserve"> принимает решения, предусмотренные статьей 90 Федерального закона о контроле.</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Органом,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893D4C" w:rsidRPr="00893D4C" w:rsidRDefault="00893D4C" w:rsidP="00893D4C">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4.18.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F53196" w:rsidRPr="002858B2" w:rsidRDefault="00893D4C" w:rsidP="00893D4C">
      <w:pPr>
        <w:pStyle w:val="ConsPlusNormal"/>
        <w:spacing w:line="276" w:lineRule="auto"/>
        <w:ind w:firstLine="709"/>
        <w:jc w:val="both"/>
        <w:rPr>
          <w:rFonts w:ascii="Times New Roman" w:hAnsi="Times New Roman" w:cs="Times New Roman"/>
          <w:sz w:val="28"/>
          <w:szCs w:val="28"/>
        </w:rPr>
      </w:pPr>
      <w:r w:rsidRPr="00893D4C">
        <w:rPr>
          <w:rFonts w:ascii="Times New Roman" w:hAnsi="Times New Roman" w:cs="Times New Roman"/>
          <w:color w:val="000000"/>
          <w:sz w:val="28"/>
          <w:szCs w:val="28"/>
        </w:rPr>
        <w:t>4.19.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00F53196" w:rsidRPr="002858B2">
        <w:rPr>
          <w:rFonts w:ascii="Times New Roman" w:hAnsi="Times New Roman" w:cs="Times New Roman"/>
          <w:color w:val="000000"/>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p>
    <w:p w:rsidR="00F53196" w:rsidRPr="002858B2" w:rsidRDefault="009106F1" w:rsidP="00765D0D">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V</w:t>
      </w:r>
      <w:r w:rsidR="00F53196" w:rsidRPr="002858B2">
        <w:rPr>
          <w:rFonts w:ascii="Times New Roman" w:hAnsi="Times New Roman" w:cs="Times New Roman"/>
          <w:b/>
          <w:bCs/>
          <w:color w:val="000000"/>
          <w:sz w:val="28"/>
          <w:szCs w:val="28"/>
        </w:rPr>
        <w:t xml:space="preserve">. Обжалование решений </w:t>
      </w:r>
      <w:r w:rsidR="003176F8">
        <w:rPr>
          <w:rFonts w:ascii="Times New Roman" w:hAnsi="Times New Roman" w:cs="Times New Roman"/>
          <w:b/>
          <w:bCs/>
          <w:color w:val="000000"/>
          <w:sz w:val="28"/>
          <w:szCs w:val="28"/>
        </w:rPr>
        <w:t>А</w:t>
      </w:r>
      <w:r w:rsidR="00F53196" w:rsidRPr="002858B2">
        <w:rPr>
          <w:rFonts w:ascii="Times New Roman" w:hAnsi="Times New Roman" w:cs="Times New Roman"/>
          <w:b/>
          <w:bCs/>
          <w:color w:val="000000"/>
          <w:sz w:val="28"/>
          <w:szCs w:val="28"/>
        </w:rPr>
        <w:t>дминистрации, действий (бездействия) должностных лиц, уполномоченных осуществлять муниципальный земельный контроль</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а) решений о проведении контрольных (надзорных) мероприятий и обязательных профилактических визитов;</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б) актов контрольных (надзорных) мероприятий и обязательных профилактических визитов, Предписаний;</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в) действий (бездействия) инспекторов в рамках контрольных мероприятий и обязательных профилактических визитов;</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г) решений об отнесении объектов контроля к соответствующей категории риска;</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д)</w:t>
      </w:r>
      <w:r w:rsidRPr="009106F1">
        <w:rPr>
          <w:rFonts w:ascii="Calibri" w:eastAsia="Calibri" w:hAnsi="Calibri"/>
          <w:sz w:val="22"/>
          <w:szCs w:val="22"/>
          <w:lang w:eastAsia="en-US"/>
        </w:rPr>
        <w:t xml:space="preserve"> </w:t>
      </w:r>
      <w:r w:rsidRPr="009106F1">
        <w:rPr>
          <w:rFonts w:eastAsia="Calibri"/>
          <w:sz w:val="28"/>
          <w:szCs w:val="28"/>
          <w:lang w:eastAsia="en-US"/>
        </w:rPr>
        <w:t>решений об отказе в проведении обязательных профилактических визитов по заявлениям контролируемых лиц;</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е)  иных решений, принимаемых Администрацией по итогам профилактических и (или) контрольных (надзорных) мероприятий, предусмотренных Федеральным законом о контроле, в отношении контролируемых лиц или объектов контроля.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5.2. Жалоба подается контролируемым лицом в Администрацию способом, установленным частью 1 статьи 40 Федерального закона о контроле.</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5.3. Форма и содержание жалобы должны соответствовать требованиям, установленным статьей 41 Федерального закона о контроле.</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5.4. Жалоба на решение Администрации, действия (бездействие) инспекторов может быть подана в течение тридцати календарных дней со дня, когда контролируемое лицо узнало или должно было узнать о нарушении своих прав.</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5.5. Жалоба на Предписание инспектора может быть подана в течение десяти рабочих дней с момента получения контролируемым лицом Предписания.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lastRenderedPageBreak/>
        <w:t>5.6.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C2657" w:rsidRPr="002C2657" w:rsidRDefault="002C2657" w:rsidP="002C2657">
      <w:pPr>
        <w:spacing w:line="360" w:lineRule="exact"/>
        <w:ind w:firstLine="709"/>
        <w:jc w:val="both"/>
        <w:rPr>
          <w:rFonts w:eastAsia="Calibri"/>
          <w:sz w:val="28"/>
          <w:szCs w:val="28"/>
          <w:lang w:eastAsia="en-US"/>
        </w:rPr>
      </w:pPr>
      <w:r w:rsidRPr="002C2657">
        <w:rPr>
          <w:rFonts w:eastAsia="Calibri"/>
          <w:sz w:val="28"/>
          <w:szCs w:val="28"/>
          <w:lang w:eastAsia="en-US"/>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9106F1" w:rsidRPr="009106F1" w:rsidRDefault="002C2657" w:rsidP="002C2657">
      <w:pPr>
        <w:spacing w:line="360" w:lineRule="exact"/>
        <w:ind w:firstLine="709"/>
        <w:jc w:val="both"/>
        <w:rPr>
          <w:rFonts w:eastAsia="Calibri"/>
          <w:sz w:val="28"/>
          <w:szCs w:val="28"/>
          <w:lang w:eastAsia="en-US"/>
        </w:rPr>
      </w:pPr>
      <w:r w:rsidRPr="002C2657">
        <w:rPr>
          <w:rFonts w:eastAsia="Calibri"/>
          <w:sz w:val="28"/>
          <w:szCs w:val="28"/>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5.9. Если жалоба содержит ходатайство о приостановлении исполнения обжалуемого решения Администрации, Администрация в срок не позднее двух рабочих дней со дня регистрации жалобы принимает решение:</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а) о приостановлении исполнения обжалуемого решения;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б) об отказе в приостановлении исполнения обжалуемого решения.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Информация о принятом решении направляется лицу, подавшему жалобу, в течение одного рабочего дня с момента принятия решения.</w:t>
      </w:r>
    </w:p>
    <w:p w:rsidR="009106F1" w:rsidRPr="009106F1" w:rsidRDefault="009106F1" w:rsidP="009106F1">
      <w:pPr>
        <w:spacing w:line="360" w:lineRule="exact"/>
        <w:ind w:firstLine="709"/>
        <w:jc w:val="both"/>
        <w:rPr>
          <w:rFonts w:eastAsia="Calibri"/>
          <w:sz w:val="28"/>
          <w:szCs w:val="28"/>
          <w:lang w:eastAsia="en-US"/>
        </w:rPr>
      </w:pPr>
      <w:r w:rsidRPr="009106F1">
        <w:rPr>
          <w:rFonts w:eastAsia="Calibri"/>
          <w:sz w:val="28"/>
          <w:szCs w:val="28"/>
          <w:lang w:eastAsia="en-US"/>
        </w:rPr>
        <w:t>5.10. Судебное обжалование решений Администрации, действий (бездействия) инспекторов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9106F1" w:rsidRPr="009106F1" w:rsidRDefault="009106F1" w:rsidP="009106F1">
      <w:pPr>
        <w:spacing w:before="240" w:after="240" w:line="240" w:lineRule="exact"/>
        <w:jc w:val="center"/>
        <w:rPr>
          <w:rFonts w:eastAsia="Calibri"/>
          <w:b/>
          <w:sz w:val="28"/>
          <w:szCs w:val="28"/>
          <w:lang w:eastAsia="en-US"/>
        </w:rPr>
      </w:pPr>
      <w:r w:rsidRPr="009106F1">
        <w:rPr>
          <w:rFonts w:eastAsia="Calibri"/>
          <w:b/>
          <w:sz w:val="28"/>
          <w:szCs w:val="28"/>
          <w:lang w:val="en-US" w:eastAsia="en-US"/>
        </w:rPr>
        <w:t>V</w:t>
      </w:r>
      <w:r w:rsidR="009725ED">
        <w:rPr>
          <w:rFonts w:eastAsia="Calibri"/>
          <w:b/>
          <w:sz w:val="28"/>
          <w:szCs w:val="28"/>
          <w:lang w:val="en-US" w:eastAsia="en-US"/>
        </w:rPr>
        <w:t>I</w:t>
      </w:r>
      <w:r w:rsidRPr="009106F1">
        <w:rPr>
          <w:rFonts w:eastAsia="Calibri"/>
          <w:b/>
          <w:sz w:val="28"/>
          <w:szCs w:val="28"/>
          <w:lang w:eastAsia="en-US"/>
        </w:rPr>
        <w:t>. Заключительные положения</w:t>
      </w:r>
    </w:p>
    <w:p w:rsidR="00505EEF" w:rsidRDefault="009106F1" w:rsidP="00505EEF">
      <w:pPr>
        <w:spacing w:line="360" w:lineRule="exact"/>
        <w:ind w:firstLine="851"/>
        <w:jc w:val="both"/>
        <w:rPr>
          <w:rFonts w:eastAsia="Calibri"/>
          <w:sz w:val="28"/>
          <w:szCs w:val="28"/>
          <w:lang w:eastAsia="en-US"/>
        </w:rPr>
      </w:pPr>
      <w:r w:rsidRPr="009106F1">
        <w:rPr>
          <w:rFonts w:eastAsia="Calibri"/>
          <w:sz w:val="28"/>
          <w:szCs w:val="28"/>
          <w:lang w:eastAsia="en-US"/>
        </w:rPr>
        <w:t>До 31 декабря 2025 года подготовка Администрацией в ходе осуществления Муниципального контроля документов, информирование контролируемых лиц о совершаемых инспекторами действиях и принимаемых решени</w:t>
      </w:r>
      <w:bookmarkStart w:id="1" w:name="_GoBack"/>
      <w:bookmarkEnd w:id="1"/>
      <w:r w:rsidRPr="009106F1">
        <w:rPr>
          <w:rFonts w:eastAsia="Calibri"/>
          <w:sz w:val="28"/>
          <w:szCs w:val="28"/>
          <w:lang w:eastAsia="en-US"/>
        </w:rPr>
        <w:t>ях, обмен документами и сведениями с контролируемыми лицами осуществляется на бумажном носителе.</w:t>
      </w:r>
    </w:p>
    <w:p w:rsidR="00F53196" w:rsidRPr="002858B2" w:rsidRDefault="00505EEF" w:rsidP="00505EEF">
      <w:pPr>
        <w:pStyle w:val="ConsPlusNormal"/>
        <w:spacing w:line="240" w:lineRule="exact"/>
        <w:ind w:left="5041" w:firstLine="0"/>
        <w:rPr>
          <w:rFonts w:ascii="Times New Roman" w:hAnsi="Times New Roman" w:cs="Times New Roman"/>
          <w:sz w:val="28"/>
          <w:szCs w:val="28"/>
        </w:rPr>
      </w:pPr>
      <w:r>
        <w:rPr>
          <w:rFonts w:eastAsia="Calibri"/>
          <w:sz w:val="28"/>
          <w:szCs w:val="28"/>
          <w:lang w:eastAsia="en-US"/>
        </w:rPr>
        <w:br w:type="page"/>
      </w:r>
      <w:r w:rsidR="00F53196" w:rsidRPr="002858B2">
        <w:rPr>
          <w:rFonts w:ascii="Times New Roman" w:hAnsi="Times New Roman" w:cs="Times New Roman"/>
          <w:color w:val="000000"/>
          <w:sz w:val="28"/>
          <w:szCs w:val="28"/>
        </w:rPr>
        <w:lastRenderedPageBreak/>
        <w:t>Приложение</w:t>
      </w:r>
      <w:r w:rsidR="00DC300D">
        <w:rPr>
          <w:rFonts w:ascii="Times New Roman" w:hAnsi="Times New Roman" w:cs="Times New Roman"/>
          <w:color w:val="000000"/>
          <w:sz w:val="28"/>
          <w:szCs w:val="28"/>
        </w:rPr>
        <w:t xml:space="preserve"> </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к Положению о муниципальном </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земельном контрол</w:t>
      </w:r>
      <w:r>
        <w:rPr>
          <w:rFonts w:ascii="Times New Roman" w:hAnsi="Times New Roman" w:cs="Times New Roman"/>
          <w:color w:val="000000"/>
          <w:sz w:val="28"/>
          <w:szCs w:val="28"/>
        </w:rPr>
        <w:t xml:space="preserve">е на территории </w:t>
      </w:r>
    </w:p>
    <w:p w:rsidR="00F53196" w:rsidRPr="002858B2" w:rsidRDefault="00F53196" w:rsidP="004F02F5">
      <w:pPr>
        <w:pStyle w:val="ConsPlusNormal"/>
        <w:spacing w:line="240" w:lineRule="exact"/>
        <w:ind w:left="5041" w:firstLine="0"/>
        <w:rPr>
          <w:rFonts w:ascii="Times New Roman" w:hAnsi="Times New Roman" w:cs="Times New Roman"/>
          <w:i/>
          <w:iCs/>
          <w:color w:val="000000"/>
          <w:sz w:val="28"/>
          <w:szCs w:val="28"/>
        </w:rPr>
      </w:pPr>
      <w:r w:rsidRPr="002858B2">
        <w:rPr>
          <w:rFonts w:ascii="Times New Roman" w:hAnsi="Times New Roman" w:cs="Times New Roman"/>
          <w:color w:val="000000"/>
          <w:sz w:val="28"/>
          <w:szCs w:val="28"/>
        </w:rPr>
        <w:t>Соликамского</w:t>
      </w:r>
      <w:r>
        <w:rPr>
          <w:rFonts w:ascii="Times New Roman" w:hAnsi="Times New Roman" w:cs="Times New Roman"/>
          <w:color w:val="000000"/>
          <w:sz w:val="28"/>
          <w:szCs w:val="28"/>
        </w:rPr>
        <w:t xml:space="preserve"> </w:t>
      </w:r>
      <w:r w:rsidR="009106F1">
        <w:rPr>
          <w:rFonts w:ascii="Times New Roman" w:hAnsi="Times New Roman" w:cs="Times New Roman"/>
          <w:color w:val="000000"/>
          <w:sz w:val="28"/>
          <w:szCs w:val="28"/>
        </w:rPr>
        <w:t>муниципального</w:t>
      </w:r>
      <w:r w:rsidRPr="002858B2">
        <w:rPr>
          <w:rFonts w:ascii="Times New Roman" w:hAnsi="Times New Roman" w:cs="Times New Roman"/>
          <w:color w:val="000000"/>
          <w:sz w:val="28"/>
          <w:szCs w:val="28"/>
        </w:rPr>
        <w:t xml:space="preserve"> округа</w:t>
      </w:r>
    </w:p>
    <w:p w:rsidR="00F53196" w:rsidRPr="002858B2" w:rsidRDefault="00F53196" w:rsidP="002858B2">
      <w:pPr>
        <w:pStyle w:val="ConsPlusNormal"/>
        <w:spacing w:line="276" w:lineRule="auto"/>
        <w:ind w:firstLine="0"/>
        <w:jc w:val="right"/>
        <w:rPr>
          <w:rFonts w:ascii="Times New Roman" w:hAnsi="Times New Roman" w:cs="Times New Roman"/>
          <w:b/>
          <w:bCs/>
          <w:color w:val="000000"/>
          <w:sz w:val="28"/>
          <w:szCs w:val="28"/>
        </w:rPr>
      </w:pPr>
    </w:p>
    <w:p w:rsidR="00F53196" w:rsidRPr="002858B2" w:rsidRDefault="00F53196" w:rsidP="004F02F5">
      <w:pPr>
        <w:pStyle w:val="ConsPlusTitle"/>
        <w:spacing w:line="240" w:lineRule="exact"/>
        <w:jc w:val="center"/>
        <w:rPr>
          <w:rFonts w:ascii="Times New Roman" w:hAnsi="Times New Roman" w:cs="Times New Roman"/>
          <w:sz w:val="28"/>
          <w:szCs w:val="28"/>
        </w:rPr>
      </w:pPr>
      <w:bookmarkStart w:id="2" w:name="Par381"/>
      <w:bookmarkEnd w:id="2"/>
      <w:r w:rsidRPr="002858B2">
        <w:rPr>
          <w:rFonts w:ascii="Times New Roman" w:hAnsi="Times New Roman" w:cs="Times New Roman"/>
          <w:color w:val="000000"/>
          <w:sz w:val="28"/>
          <w:szCs w:val="28"/>
        </w:rPr>
        <w:t>Критерии</w:t>
      </w:r>
    </w:p>
    <w:p w:rsidR="00F53196" w:rsidRPr="002858B2" w:rsidRDefault="00F53196" w:rsidP="004F02F5">
      <w:pPr>
        <w:pStyle w:val="ConsPlusTitle"/>
        <w:spacing w:line="240" w:lineRule="exact"/>
        <w:jc w:val="center"/>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Соликамского </w:t>
      </w:r>
      <w:r w:rsidR="009106F1">
        <w:rPr>
          <w:rFonts w:ascii="Times New Roman" w:hAnsi="Times New Roman" w:cs="Times New Roman"/>
          <w:color w:val="000000"/>
          <w:sz w:val="28"/>
          <w:szCs w:val="28"/>
        </w:rPr>
        <w:t>муниципального</w:t>
      </w:r>
      <w:r w:rsidRPr="002858B2">
        <w:rPr>
          <w:rFonts w:ascii="Times New Roman" w:hAnsi="Times New Roman" w:cs="Times New Roman"/>
          <w:color w:val="000000"/>
          <w:sz w:val="28"/>
          <w:szCs w:val="28"/>
        </w:rPr>
        <w:t xml:space="preserve"> округа муниципального земельного контроля</w:t>
      </w:r>
    </w:p>
    <w:p w:rsidR="00F53196" w:rsidRPr="002858B2" w:rsidRDefault="00F53196" w:rsidP="002858B2">
      <w:pPr>
        <w:pStyle w:val="ConsPlusTitle"/>
        <w:spacing w:line="276" w:lineRule="auto"/>
        <w:jc w:val="center"/>
        <w:rPr>
          <w:rFonts w:ascii="Times New Roman" w:hAnsi="Times New Roman" w:cs="Times New Roman"/>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К категории среднего риска относятся: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К категории умеренного риска относятся земельные участки: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а) относящиеся к категории земель населенных пунктов;</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F53196" w:rsidRDefault="00F53196" w:rsidP="00295EF5">
      <w:pPr>
        <w:pStyle w:val="ConsPlusNormal"/>
        <w:widowControl w:val="0"/>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sectPr w:rsidR="00F53196" w:rsidSect="00743A2A">
      <w:headerReference w:type="even" r:id="rId10"/>
      <w:headerReference w:type="default" r:id="rId11"/>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145" w:rsidRDefault="00ED7145" w:rsidP="00755710">
      <w:r>
        <w:separator/>
      </w:r>
    </w:p>
  </w:endnote>
  <w:endnote w:type="continuationSeparator" w:id="0">
    <w:p w:rsidR="00ED7145" w:rsidRDefault="00ED7145"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145" w:rsidRDefault="00ED7145" w:rsidP="00755710">
      <w:r>
        <w:separator/>
      </w:r>
    </w:p>
  </w:footnote>
  <w:footnote w:type="continuationSeparator" w:id="0">
    <w:p w:rsidR="00ED7145" w:rsidRDefault="00ED7145"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196" w:rsidRDefault="00F53196"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end"/>
    </w:r>
  </w:p>
  <w:p w:rsidR="00F53196" w:rsidRDefault="00F53196">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196" w:rsidRDefault="00F53196"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505EEF">
      <w:rPr>
        <w:rStyle w:val="afa"/>
        <w:noProof/>
      </w:rPr>
      <w:t>16</w:t>
    </w:r>
    <w:r>
      <w:rPr>
        <w:rStyle w:val="afa"/>
      </w:rPr>
      <w:fldChar w:fldCharType="end"/>
    </w:r>
  </w:p>
  <w:p w:rsidR="00F53196" w:rsidRDefault="00F53196">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4D42EAD"/>
    <w:multiLevelType w:val="hybridMultilevel"/>
    <w:tmpl w:val="B52A9E1C"/>
    <w:lvl w:ilvl="0" w:tplc="3426F37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710"/>
    <w:rsid w:val="000139EB"/>
    <w:rsid w:val="00054DBA"/>
    <w:rsid w:val="000A6E11"/>
    <w:rsid w:val="000B2A16"/>
    <w:rsid w:val="000E5678"/>
    <w:rsid w:val="00243515"/>
    <w:rsid w:val="00261CD6"/>
    <w:rsid w:val="00285791"/>
    <w:rsid w:val="002858B2"/>
    <w:rsid w:val="00295EF5"/>
    <w:rsid w:val="002C2657"/>
    <w:rsid w:val="002C563D"/>
    <w:rsid w:val="002C7809"/>
    <w:rsid w:val="002F221B"/>
    <w:rsid w:val="003176F8"/>
    <w:rsid w:val="003D3B8D"/>
    <w:rsid w:val="0043224A"/>
    <w:rsid w:val="0047557B"/>
    <w:rsid w:val="00496E1B"/>
    <w:rsid w:val="004A1A21"/>
    <w:rsid w:val="004E4E17"/>
    <w:rsid w:val="004F02F5"/>
    <w:rsid w:val="004F5477"/>
    <w:rsid w:val="004F6A97"/>
    <w:rsid w:val="005037F9"/>
    <w:rsid w:val="00505EEF"/>
    <w:rsid w:val="00510DDC"/>
    <w:rsid w:val="00540DC9"/>
    <w:rsid w:val="00552777"/>
    <w:rsid w:val="00554AE6"/>
    <w:rsid w:val="0057117B"/>
    <w:rsid w:val="00575965"/>
    <w:rsid w:val="005D0614"/>
    <w:rsid w:val="005E0957"/>
    <w:rsid w:val="00603941"/>
    <w:rsid w:val="00633AB1"/>
    <w:rsid w:val="00645672"/>
    <w:rsid w:val="006A029D"/>
    <w:rsid w:val="006C645A"/>
    <w:rsid w:val="006C78D6"/>
    <w:rsid w:val="006F016F"/>
    <w:rsid w:val="00716C50"/>
    <w:rsid w:val="00743A2A"/>
    <w:rsid w:val="00755710"/>
    <w:rsid w:val="00765D0D"/>
    <w:rsid w:val="00770B2E"/>
    <w:rsid w:val="007A7059"/>
    <w:rsid w:val="007D2025"/>
    <w:rsid w:val="007E2116"/>
    <w:rsid w:val="00827207"/>
    <w:rsid w:val="00827DA3"/>
    <w:rsid w:val="00860EFB"/>
    <w:rsid w:val="00893D4C"/>
    <w:rsid w:val="008A505C"/>
    <w:rsid w:val="008F675F"/>
    <w:rsid w:val="00904ACF"/>
    <w:rsid w:val="009106F1"/>
    <w:rsid w:val="0093311D"/>
    <w:rsid w:val="00935631"/>
    <w:rsid w:val="0097160F"/>
    <w:rsid w:val="009725ED"/>
    <w:rsid w:val="009906DF"/>
    <w:rsid w:val="009B4E68"/>
    <w:rsid w:val="009B6A4F"/>
    <w:rsid w:val="009D07EB"/>
    <w:rsid w:val="009D3FA5"/>
    <w:rsid w:val="00A205EC"/>
    <w:rsid w:val="00A22A00"/>
    <w:rsid w:val="00A307B0"/>
    <w:rsid w:val="00A45647"/>
    <w:rsid w:val="00B31DB1"/>
    <w:rsid w:val="00B71605"/>
    <w:rsid w:val="00B87667"/>
    <w:rsid w:val="00B87688"/>
    <w:rsid w:val="00B92606"/>
    <w:rsid w:val="00BF7A27"/>
    <w:rsid w:val="00C00C5C"/>
    <w:rsid w:val="00C06B08"/>
    <w:rsid w:val="00C149A2"/>
    <w:rsid w:val="00C42529"/>
    <w:rsid w:val="00C7767C"/>
    <w:rsid w:val="00CB4903"/>
    <w:rsid w:val="00CD6E67"/>
    <w:rsid w:val="00CE0F33"/>
    <w:rsid w:val="00D02752"/>
    <w:rsid w:val="00D169C7"/>
    <w:rsid w:val="00D16ADB"/>
    <w:rsid w:val="00D8644D"/>
    <w:rsid w:val="00D9092A"/>
    <w:rsid w:val="00DB197B"/>
    <w:rsid w:val="00DC300D"/>
    <w:rsid w:val="00DC5969"/>
    <w:rsid w:val="00E16402"/>
    <w:rsid w:val="00E60B4A"/>
    <w:rsid w:val="00E90F25"/>
    <w:rsid w:val="00ED7145"/>
    <w:rsid w:val="00EE5903"/>
    <w:rsid w:val="00F01465"/>
    <w:rsid w:val="00F46290"/>
    <w:rsid w:val="00F50C63"/>
    <w:rsid w:val="00F53196"/>
    <w:rsid w:val="00F65893"/>
    <w:rsid w:val="00F830A0"/>
    <w:rsid w:val="00F95181"/>
    <w:rsid w:val="00FB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caption" w:locked="1" w:uiPriority="0" w:qFormat="1"/>
    <w:lsdException w:name="List" w:locked="1" w:semiHidden="0" w:uiPriority="0" w:unhideWhenUsed="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rPr>
      <w:rFonts w:ascii="Times New Roman" w:eastAsia="Times New Roman" w:hAnsi="Times New Roman"/>
      <w:sz w:val="24"/>
      <w:szCs w:val="24"/>
    </w:rPr>
  </w:style>
  <w:style w:type="paragraph" w:styleId="3">
    <w:name w:val="heading 3"/>
    <w:basedOn w:val="1"/>
    <w:next w:val="a0"/>
    <w:link w:val="30"/>
    <w:uiPriority w:val="99"/>
    <w:qFormat/>
    <w:rsid w:val="00755710"/>
    <w:pPr>
      <w:numPr>
        <w:ilvl w:val="2"/>
        <w:numId w:val="1"/>
      </w:numPr>
      <w:spacing w:before="140" w:after="120"/>
      <w:outlineLvl w:val="2"/>
    </w:pPr>
    <w:rPr>
      <w:sz w:val="28"/>
      <w:szCs w:val="28"/>
    </w:rPr>
  </w:style>
  <w:style w:type="paragraph" w:styleId="4">
    <w:name w:val="heading 4"/>
    <w:basedOn w:val="a"/>
    <w:next w:val="a"/>
    <w:link w:val="40"/>
    <w:uiPriority w:val="99"/>
    <w:qFormat/>
    <w:rsid w:val="00755710"/>
    <w:pPr>
      <w:keepNext/>
      <w:numPr>
        <w:ilvl w:val="3"/>
        <w:numId w:val="1"/>
      </w:numPr>
      <w:spacing w:before="240" w:after="60"/>
      <w:outlineLvl w:val="3"/>
    </w:pPr>
    <w:rPr>
      <w:b/>
      <w:bCs/>
    </w:rPr>
  </w:style>
  <w:style w:type="paragraph" w:styleId="5">
    <w:name w:val="heading 5"/>
    <w:basedOn w:val="a"/>
    <w:next w:val="6"/>
    <w:link w:val="50"/>
    <w:uiPriority w:val="99"/>
    <w:qFormat/>
    <w:rsid w:val="00755710"/>
    <w:pPr>
      <w:numPr>
        <w:ilvl w:val="4"/>
        <w:numId w:val="1"/>
      </w:numPr>
      <w:spacing w:before="480"/>
      <w:jc w:val="center"/>
      <w:outlineLvl w:val="4"/>
    </w:pPr>
    <w:rPr>
      <w:sz w:val="40"/>
      <w:szCs w:val="20"/>
    </w:rPr>
  </w:style>
  <w:style w:type="paragraph" w:styleId="6">
    <w:name w:val="heading 6"/>
    <w:basedOn w:val="a"/>
    <w:next w:val="a"/>
    <w:link w:val="60"/>
    <w:uiPriority w:val="99"/>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755710"/>
    <w:rPr>
      <w:rFonts w:ascii="Times New Roman" w:hAnsi="Times New Roman" w:cs="Times New Roman"/>
      <w:b/>
      <w:bCs/>
      <w:sz w:val="28"/>
      <w:szCs w:val="28"/>
      <w:lang w:eastAsia="ru-RU"/>
    </w:rPr>
  </w:style>
  <w:style w:type="character" w:customStyle="1" w:styleId="40">
    <w:name w:val="Заголовок 4 Знак"/>
    <w:link w:val="4"/>
    <w:uiPriority w:val="99"/>
    <w:locked/>
    <w:rsid w:val="00755710"/>
    <w:rPr>
      <w:rFonts w:ascii="Times New Roman" w:hAnsi="Times New Roman" w:cs="Times New Roman"/>
      <w:b/>
      <w:bCs/>
      <w:sz w:val="24"/>
      <w:szCs w:val="24"/>
      <w:lang w:eastAsia="ru-RU"/>
    </w:rPr>
  </w:style>
  <w:style w:type="character" w:customStyle="1" w:styleId="50">
    <w:name w:val="Заголовок 5 Знак"/>
    <w:link w:val="5"/>
    <w:uiPriority w:val="99"/>
    <w:locked/>
    <w:rsid w:val="00755710"/>
    <w:rPr>
      <w:rFonts w:ascii="Times New Roman" w:hAnsi="Times New Roman" w:cs="Times New Roman"/>
      <w:sz w:val="20"/>
      <w:szCs w:val="20"/>
      <w:lang w:eastAsia="ru-RU"/>
    </w:rPr>
  </w:style>
  <w:style w:type="character" w:customStyle="1" w:styleId="60">
    <w:name w:val="Заголовок 6 Знак"/>
    <w:link w:val="6"/>
    <w:uiPriority w:val="99"/>
    <w:locked/>
    <w:rsid w:val="00755710"/>
    <w:rPr>
      <w:rFonts w:ascii="Times New Roman" w:hAnsi="Times New Roman" w:cs="Times New Roman"/>
      <w:b/>
      <w:bCs/>
      <w:lang w:eastAsia="ru-RU"/>
    </w:rPr>
  </w:style>
  <w:style w:type="character" w:customStyle="1" w:styleId="WW8Num1z0">
    <w:name w:val="WW8Num1z0"/>
    <w:uiPriority w:val="99"/>
    <w:rsid w:val="00755710"/>
  </w:style>
  <w:style w:type="character" w:customStyle="1" w:styleId="WW8Num1z1">
    <w:name w:val="WW8Num1z1"/>
    <w:uiPriority w:val="99"/>
    <w:rsid w:val="00755710"/>
  </w:style>
  <w:style w:type="character" w:customStyle="1" w:styleId="WW8Num1z2">
    <w:name w:val="WW8Num1z2"/>
    <w:uiPriority w:val="99"/>
    <w:rsid w:val="00755710"/>
  </w:style>
  <w:style w:type="character" w:customStyle="1" w:styleId="WW8Num1z3">
    <w:name w:val="WW8Num1z3"/>
    <w:uiPriority w:val="99"/>
    <w:rsid w:val="00755710"/>
  </w:style>
  <w:style w:type="character" w:customStyle="1" w:styleId="WW8Num1z4">
    <w:name w:val="WW8Num1z4"/>
    <w:uiPriority w:val="99"/>
    <w:rsid w:val="00755710"/>
  </w:style>
  <w:style w:type="character" w:customStyle="1" w:styleId="WW8Num1z5">
    <w:name w:val="WW8Num1z5"/>
    <w:uiPriority w:val="99"/>
    <w:rsid w:val="00755710"/>
  </w:style>
  <w:style w:type="character" w:customStyle="1" w:styleId="WW8Num1z6">
    <w:name w:val="WW8Num1z6"/>
    <w:uiPriority w:val="99"/>
    <w:rsid w:val="00755710"/>
  </w:style>
  <w:style w:type="character" w:customStyle="1" w:styleId="WW8Num1z7">
    <w:name w:val="WW8Num1z7"/>
    <w:uiPriority w:val="99"/>
    <w:rsid w:val="00755710"/>
  </w:style>
  <w:style w:type="character" w:customStyle="1" w:styleId="WW8Num1z8">
    <w:name w:val="WW8Num1z8"/>
    <w:uiPriority w:val="99"/>
    <w:rsid w:val="00755710"/>
  </w:style>
  <w:style w:type="character" w:customStyle="1" w:styleId="WW8Num2z0">
    <w:name w:val="WW8Num2z0"/>
    <w:uiPriority w:val="99"/>
    <w:rsid w:val="00755710"/>
    <w:rPr>
      <w:color w:val="000000"/>
    </w:rPr>
  </w:style>
  <w:style w:type="character" w:customStyle="1" w:styleId="WW8Num2z1">
    <w:name w:val="WW8Num2z1"/>
    <w:uiPriority w:val="99"/>
    <w:rsid w:val="00755710"/>
  </w:style>
  <w:style w:type="character" w:customStyle="1" w:styleId="WW8Num2z2">
    <w:name w:val="WW8Num2z2"/>
    <w:uiPriority w:val="99"/>
    <w:rsid w:val="00755710"/>
  </w:style>
  <w:style w:type="character" w:customStyle="1" w:styleId="WW8Num2z3">
    <w:name w:val="WW8Num2z3"/>
    <w:uiPriority w:val="99"/>
    <w:rsid w:val="00755710"/>
  </w:style>
  <w:style w:type="character" w:customStyle="1" w:styleId="WW8Num2z4">
    <w:name w:val="WW8Num2z4"/>
    <w:uiPriority w:val="99"/>
    <w:rsid w:val="00755710"/>
  </w:style>
  <w:style w:type="character" w:customStyle="1" w:styleId="WW8Num2z5">
    <w:name w:val="WW8Num2z5"/>
    <w:uiPriority w:val="99"/>
    <w:rsid w:val="00755710"/>
  </w:style>
  <w:style w:type="character" w:customStyle="1" w:styleId="WW8Num2z6">
    <w:name w:val="WW8Num2z6"/>
    <w:uiPriority w:val="99"/>
    <w:rsid w:val="00755710"/>
  </w:style>
  <w:style w:type="character" w:customStyle="1" w:styleId="WW8Num2z7">
    <w:name w:val="WW8Num2z7"/>
    <w:uiPriority w:val="99"/>
    <w:rsid w:val="00755710"/>
  </w:style>
  <w:style w:type="character" w:customStyle="1" w:styleId="WW8Num2z8">
    <w:name w:val="WW8Num2z8"/>
    <w:uiPriority w:val="99"/>
    <w:rsid w:val="00755710"/>
  </w:style>
  <w:style w:type="character" w:customStyle="1" w:styleId="WW8Num3z0">
    <w:name w:val="WW8Num3z0"/>
    <w:uiPriority w:val="99"/>
    <w:rsid w:val="00755710"/>
  </w:style>
  <w:style w:type="character" w:customStyle="1" w:styleId="WW8Num3z1">
    <w:name w:val="WW8Num3z1"/>
    <w:uiPriority w:val="99"/>
    <w:rsid w:val="00755710"/>
  </w:style>
  <w:style w:type="character" w:customStyle="1" w:styleId="WW8Num3z2">
    <w:name w:val="WW8Num3z2"/>
    <w:uiPriority w:val="99"/>
    <w:rsid w:val="00755710"/>
  </w:style>
  <w:style w:type="character" w:customStyle="1" w:styleId="WW8Num3z3">
    <w:name w:val="WW8Num3z3"/>
    <w:uiPriority w:val="99"/>
    <w:rsid w:val="00755710"/>
  </w:style>
  <w:style w:type="character" w:customStyle="1" w:styleId="WW8Num3z4">
    <w:name w:val="WW8Num3z4"/>
    <w:uiPriority w:val="99"/>
    <w:rsid w:val="00755710"/>
  </w:style>
  <w:style w:type="character" w:customStyle="1" w:styleId="WW8Num3z5">
    <w:name w:val="WW8Num3z5"/>
    <w:uiPriority w:val="99"/>
    <w:rsid w:val="00755710"/>
  </w:style>
  <w:style w:type="character" w:customStyle="1" w:styleId="WW8Num3z6">
    <w:name w:val="WW8Num3z6"/>
    <w:uiPriority w:val="99"/>
    <w:rsid w:val="00755710"/>
  </w:style>
  <w:style w:type="character" w:customStyle="1" w:styleId="WW8Num3z7">
    <w:name w:val="WW8Num3z7"/>
    <w:uiPriority w:val="99"/>
    <w:rsid w:val="00755710"/>
  </w:style>
  <w:style w:type="character" w:customStyle="1" w:styleId="WW8Num3z8">
    <w:name w:val="WW8Num3z8"/>
    <w:uiPriority w:val="99"/>
    <w:rsid w:val="00755710"/>
  </w:style>
  <w:style w:type="character" w:customStyle="1" w:styleId="WW8Num4z0">
    <w:name w:val="WW8Num4z0"/>
    <w:uiPriority w:val="99"/>
    <w:rsid w:val="00755710"/>
  </w:style>
  <w:style w:type="character" w:customStyle="1" w:styleId="WW8Num5z0">
    <w:name w:val="WW8Num5z0"/>
    <w:uiPriority w:val="99"/>
    <w:rsid w:val="00755710"/>
  </w:style>
  <w:style w:type="character" w:customStyle="1" w:styleId="10">
    <w:name w:val="Основной шрифт абзаца1"/>
    <w:uiPriority w:val="99"/>
    <w:rsid w:val="00755710"/>
  </w:style>
  <w:style w:type="character" w:customStyle="1" w:styleId="a4">
    <w:name w:val="Текст выноски Знак"/>
    <w:uiPriority w:val="99"/>
    <w:rsid w:val="00755710"/>
    <w:rPr>
      <w:rFonts w:ascii="Tahoma" w:hAnsi="Tahoma"/>
      <w:sz w:val="16"/>
    </w:rPr>
  </w:style>
  <w:style w:type="character" w:styleId="a5">
    <w:name w:val="Hyperlink"/>
    <w:uiPriority w:val="99"/>
    <w:rsid w:val="00755710"/>
    <w:rPr>
      <w:rFonts w:cs="Times New Roman"/>
      <w:color w:val="0000FF"/>
      <w:u w:val="single"/>
    </w:rPr>
  </w:style>
  <w:style w:type="character" w:customStyle="1" w:styleId="a6">
    <w:name w:val="Гипертекстовая ссылка"/>
    <w:uiPriority w:val="99"/>
    <w:rsid w:val="00755710"/>
    <w:rPr>
      <w:color w:val="106BBE"/>
    </w:rPr>
  </w:style>
  <w:style w:type="character" w:customStyle="1" w:styleId="a7">
    <w:name w:val="Схема документа Знак"/>
    <w:uiPriority w:val="99"/>
    <w:rsid w:val="00755710"/>
    <w:rPr>
      <w:rFonts w:ascii="Tahoma" w:hAnsi="Tahoma"/>
      <w:sz w:val="16"/>
    </w:rPr>
  </w:style>
  <w:style w:type="character" w:customStyle="1" w:styleId="a8">
    <w:name w:val="Название Знак"/>
    <w:uiPriority w:val="99"/>
    <w:rsid w:val="00755710"/>
    <w:rPr>
      <w:b/>
      <w:sz w:val="24"/>
    </w:rPr>
  </w:style>
  <w:style w:type="character" w:customStyle="1" w:styleId="a9">
    <w:name w:val="Подзаголовок Знак"/>
    <w:uiPriority w:val="99"/>
    <w:rsid w:val="00755710"/>
    <w:rPr>
      <w:b/>
      <w:sz w:val="28"/>
    </w:rPr>
  </w:style>
  <w:style w:type="character" w:customStyle="1" w:styleId="aa">
    <w:name w:val="Текст сноски Знак"/>
    <w:uiPriority w:val="99"/>
    <w:rsid w:val="00755710"/>
    <w:rPr>
      <w:rFonts w:cs="Times New Roman"/>
    </w:rPr>
  </w:style>
  <w:style w:type="character" w:customStyle="1" w:styleId="ab">
    <w:name w:val="Символ сноски"/>
    <w:uiPriority w:val="99"/>
    <w:rsid w:val="00755710"/>
    <w:rPr>
      <w:vertAlign w:val="superscript"/>
    </w:rPr>
  </w:style>
  <w:style w:type="character" w:styleId="ac">
    <w:name w:val="FollowedHyperlink"/>
    <w:uiPriority w:val="99"/>
    <w:rsid w:val="00755710"/>
    <w:rPr>
      <w:rFonts w:cs="Times New Roman"/>
      <w:color w:val="800000"/>
      <w:u w:val="single"/>
    </w:rPr>
  </w:style>
  <w:style w:type="paragraph" w:customStyle="1" w:styleId="1">
    <w:name w:val="Заголовок1"/>
    <w:basedOn w:val="a"/>
    <w:next w:val="a0"/>
    <w:uiPriority w:val="99"/>
    <w:rsid w:val="00755710"/>
    <w:pPr>
      <w:jc w:val="center"/>
    </w:pPr>
    <w:rPr>
      <w:b/>
      <w:bCs/>
    </w:rPr>
  </w:style>
  <w:style w:type="paragraph" w:styleId="a0">
    <w:name w:val="Body Text"/>
    <w:basedOn w:val="a"/>
    <w:link w:val="ad"/>
    <w:uiPriority w:val="99"/>
    <w:rsid w:val="00755710"/>
    <w:pPr>
      <w:ind w:right="-483"/>
      <w:jc w:val="both"/>
    </w:pPr>
    <w:rPr>
      <w:b/>
      <w:bCs/>
    </w:rPr>
  </w:style>
  <w:style w:type="character" w:customStyle="1" w:styleId="ad">
    <w:name w:val="Основной текст Знак"/>
    <w:link w:val="a0"/>
    <w:uiPriority w:val="99"/>
    <w:locked/>
    <w:rsid w:val="00755710"/>
    <w:rPr>
      <w:rFonts w:ascii="Times New Roman" w:hAnsi="Times New Roman" w:cs="Times New Roman"/>
      <w:b/>
      <w:bCs/>
      <w:sz w:val="24"/>
      <w:szCs w:val="24"/>
      <w:lang w:eastAsia="ru-RU"/>
    </w:rPr>
  </w:style>
  <w:style w:type="paragraph" w:styleId="ae">
    <w:name w:val="List"/>
    <w:basedOn w:val="a0"/>
    <w:uiPriority w:val="99"/>
    <w:rsid w:val="00755710"/>
    <w:rPr>
      <w:rFonts w:cs="Droid Sans Devanagari"/>
    </w:rPr>
  </w:style>
  <w:style w:type="paragraph" w:styleId="af">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uiPriority w:val="99"/>
    <w:rsid w:val="00755710"/>
    <w:pPr>
      <w:suppressLineNumbers/>
    </w:pPr>
    <w:rPr>
      <w:rFonts w:cs="Droid Sans Devanagari"/>
    </w:rPr>
  </w:style>
  <w:style w:type="paragraph" w:customStyle="1" w:styleId="ConsNonformat">
    <w:name w:val="ConsNonformat"/>
    <w:uiPriority w:val="99"/>
    <w:rsid w:val="00755710"/>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755710"/>
    <w:pPr>
      <w:widowControl w:val="0"/>
      <w:suppressAutoHyphens/>
      <w:autoSpaceDE w:val="0"/>
    </w:pPr>
    <w:rPr>
      <w:rFonts w:cs="Calibri"/>
      <w:b/>
      <w:bCs/>
      <w:sz w:val="22"/>
      <w:szCs w:val="22"/>
      <w:lang w:eastAsia="zh-CN"/>
    </w:rPr>
  </w:style>
  <w:style w:type="paragraph" w:customStyle="1" w:styleId="af0">
    <w:name w:val="Знак"/>
    <w:basedOn w:val="a"/>
    <w:uiPriority w:val="99"/>
    <w:rsid w:val="00755710"/>
    <w:rPr>
      <w:rFonts w:ascii="Verdana" w:hAnsi="Verdana" w:cs="Verdana"/>
      <w:sz w:val="20"/>
      <w:szCs w:val="20"/>
      <w:lang w:val="en-US"/>
    </w:rPr>
  </w:style>
  <w:style w:type="paragraph" w:styleId="af1">
    <w:name w:val="No Spacing"/>
    <w:uiPriority w:val="99"/>
    <w:qFormat/>
    <w:rsid w:val="00755710"/>
    <w:pPr>
      <w:suppressAutoHyphens/>
    </w:pPr>
    <w:rPr>
      <w:rFonts w:ascii="Times New Roman" w:hAnsi="Times New Roman"/>
      <w:sz w:val="28"/>
      <w:szCs w:val="22"/>
      <w:lang w:eastAsia="zh-CN"/>
    </w:rPr>
  </w:style>
  <w:style w:type="paragraph" w:styleId="af2">
    <w:name w:val="Balloon Text"/>
    <w:basedOn w:val="a"/>
    <w:link w:val="12"/>
    <w:uiPriority w:val="99"/>
    <w:rsid w:val="00755710"/>
    <w:rPr>
      <w:rFonts w:ascii="Tahoma" w:hAnsi="Tahoma" w:cs="Tahoma"/>
      <w:sz w:val="16"/>
      <w:szCs w:val="16"/>
    </w:rPr>
  </w:style>
  <w:style w:type="character" w:customStyle="1" w:styleId="12">
    <w:name w:val="Текст выноски Знак1"/>
    <w:link w:val="af2"/>
    <w:uiPriority w:val="99"/>
    <w:locked/>
    <w:rsid w:val="00755710"/>
    <w:rPr>
      <w:rFonts w:ascii="Tahoma" w:hAnsi="Tahoma" w:cs="Tahoma"/>
      <w:sz w:val="16"/>
      <w:szCs w:val="16"/>
      <w:lang w:eastAsia="ru-RU"/>
    </w:rPr>
  </w:style>
  <w:style w:type="paragraph" w:customStyle="1" w:styleId="ConsTitle">
    <w:name w:val="ConsTitle"/>
    <w:uiPriority w:val="99"/>
    <w:rsid w:val="00755710"/>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755710"/>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755710"/>
    <w:pPr>
      <w:suppressAutoHyphens/>
      <w:spacing w:before="280" w:after="280"/>
    </w:pPr>
    <w:rPr>
      <w:rFonts w:ascii="Tahoma" w:hAnsi="Tahoma" w:cs="Tahoma"/>
      <w:sz w:val="20"/>
      <w:szCs w:val="20"/>
      <w:lang w:val="en-US"/>
    </w:rPr>
  </w:style>
  <w:style w:type="paragraph" w:customStyle="1" w:styleId="s1">
    <w:name w:val="s_1"/>
    <w:basedOn w:val="a"/>
    <w:uiPriority w:val="99"/>
    <w:rsid w:val="00755710"/>
    <w:pPr>
      <w:ind w:firstLine="720"/>
      <w:jc w:val="both"/>
    </w:pPr>
    <w:rPr>
      <w:rFonts w:ascii="Arial" w:hAnsi="Arial" w:cs="Arial"/>
      <w:sz w:val="26"/>
      <w:szCs w:val="26"/>
    </w:rPr>
  </w:style>
  <w:style w:type="paragraph" w:customStyle="1" w:styleId="14">
    <w:name w:val="Схема документа1"/>
    <w:basedOn w:val="a"/>
    <w:uiPriority w:val="99"/>
    <w:rsid w:val="00755710"/>
    <w:rPr>
      <w:rFonts w:ascii="Tahoma" w:hAnsi="Tahoma" w:cs="Tahoma"/>
      <w:sz w:val="16"/>
      <w:szCs w:val="16"/>
    </w:rPr>
  </w:style>
  <w:style w:type="paragraph" w:customStyle="1" w:styleId="af3">
    <w:name w:val="Текст в заданном формате"/>
    <w:basedOn w:val="a"/>
    <w:uiPriority w:val="99"/>
    <w:rsid w:val="00755710"/>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755710"/>
    <w:pPr>
      <w:suppressAutoHyphens/>
    </w:pPr>
    <w:rPr>
      <w:rFonts w:eastAsia="Times New Roman" w:cs="Calibri"/>
      <w:sz w:val="22"/>
      <w:szCs w:val="22"/>
      <w:lang w:eastAsia="zh-CN"/>
    </w:rPr>
  </w:style>
  <w:style w:type="paragraph" w:styleId="af4">
    <w:name w:val="Subtitle"/>
    <w:basedOn w:val="a"/>
    <w:next w:val="a0"/>
    <w:link w:val="16"/>
    <w:uiPriority w:val="99"/>
    <w:qFormat/>
    <w:rsid w:val="00755710"/>
    <w:pPr>
      <w:jc w:val="center"/>
    </w:pPr>
    <w:rPr>
      <w:b/>
      <w:szCs w:val="20"/>
    </w:rPr>
  </w:style>
  <w:style w:type="character" w:customStyle="1" w:styleId="16">
    <w:name w:val="Подзаголовок Знак1"/>
    <w:link w:val="af4"/>
    <w:uiPriority w:val="99"/>
    <w:locked/>
    <w:rsid w:val="00755710"/>
    <w:rPr>
      <w:rFonts w:ascii="Times New Roman" w:hAnsi="Times New Roman" w:cs="Times New Roman"/>
      <w:b/>
      <w:sz w:val="20"/>
      <w:szCs w:val="20"/>
      <w:lang w:eastAsia="ru-RU"/>
    </w:rPr>
  </w:style>
  <w:style w:type="paragraph" w:styleId="af5">
    <w:name w:val="footnote text"/>
    <w:basedOn w:val="a"/>
    <w:link w:val="17"/>
    <w:uiPriority w:val="99"/>
    <w:rsid w:val="00755710"/>
    <w:rPr>
      <w:sz w:val="20"/>
      <w:szCs w:val="20"/>
    </w:rPr>
  </w:style>
  <w:style w:type="character" w:customStyle="1" w:styleId="17">
    <w:name w:val="Текст сноски Знак1"/>
    <w:link w:val="af5"/>
    <w:uiPriority w:val="99"/>
    <w:locked/>
    <w:rsid w:val="00755710"/>
    <w:rPr>
      <w:rFonts w:ascii="Times New Roman" w:hAnsi="Times New Roman" w:cs="Times New Roman"/>
      <w:sz w:val="20"/>
      <w:szCs w:val="20"/>
      <w:lang w:eastAsia="ru-RU"/>
    </w:rPr>
  </w:style>
  <w:style w:type="paragraph" w:styleId="af6">
    <w:name w:val="header"/>
    <w:basedOn w:val="a"/>
    <w:link w:val="af7"/>
    <w:uiPriority w:val="99"/>
    <w:rsid w:val="00755710"/>
    <w:pPr>
      <w:tabs>
        <w:tab w:val="center" w:pos="4677"/>
        <w:tab w:val="right" w:pos="9355"/>
      </w:tabs>
    </w:pPr>
  </w:style>
  <w:style w:type="character" w:customStyle="1" w:styleId="af7">
    <w:name w:val="Верхний колонтитул Знак"/>
    <w:link w:val="af6"/>
    <w:uiPriority w:val="99"/>
    <w:locked/>
    <w:rsid w:val="00755710"/>
    <w:rPr>
      <w:rFonts w:ascii="Times New Roman" w:hAnsi="Times New Roman" w:cs="Times New Roman"/>
      <w:sz w:val="24"/>
      <w:szCs w:val="24"/>
      <w:lang w:eastAsia="ru-RU"/>
    </w:rPr>
  </w:style>
  <w:style w:type="paragraph" w:styleId="af8">
    <w:name w:val="footer"/>
    <w:basedOn w:val="a"/>
    <w:link w:val="af9"/>
    <w:uiPriority w:val="99"/>
    <w:rsid w:val="00755710"/>
    <w:pPr>
      <w:tabs>
        <w:tab w:val="center" w:pos="4677"/>
        <w:tab w:val="right" w:pos="9355"/>
      </w:tabs>
    </w:pPr>
  </w:style>
  <w:style w:type="character" w:customStyle="1" w:styleId="af9">
    <w:name w:val="Нижний колонтитул Знак"/>
    <w:link w:val="af8"/>
    <w:uiPriority w:val="99"/>
    <w:locked/>
    <w:rsid w:val="00755710"/>
    <w:rPr>
      <w:rFonts w:ascii="Times New Roman" w:hAnsi="Times New Roman" w:cs="Times New Roman"/>
      <w:sz w:val="24"/>
      <w:szCs w:val="24"/>
      <w:lang w:eastAsia="ru-RU"/>
    </w:rPr>
  </w:style>
  <w:style w:type="character" w:styleId="afa">
    <w:name w:val="page number"/>
    <w:uiPriority w:val="99"/>
    <w:semiHidden/>
    <w:rsid w:val="00755710"/>
    <w:rPr>
      <w:rFonts w:cs="Times New Roman"/>
    </w:rPr>
  </w:style>
  <w:style w:type="character" w:styleId="afb">
    <w:name w:val="annotation reference"/>
    <w:uiPriority w:val="99"/>
    <w:semiHidden/>
    <w:rsid w:val="00755710"/>
    <w:rPr>
      <w:rFonts w:cs="Times New Roman"/>
      <w:sz w:val="16"/>
    </w:rPr>
  </w:style>
  <w:style w:type="paragraph" w:styleId="afc">
    <w:name w:val="annotation text"/>
    <w:basedOn w:val="a"/>
    <w:link w:val="afd"/>
    <w:uiPriority w:val="99"/>
    <w:rsid w:val="00755710"/>
    <w:rPr>
      <w:sz w:val="20"/>
      <w:szCs w:val="20"/>
    </w:rPr>
  </w:style>
  <w:style w:type="character" w:customStyle="1" w:styleId="afd">
    <w:name w:val="Текст примечания Знак"/>
    <w:link w:val="afc"/>
    <w:uiPriority w:val="99"/>
    <w:locked/>
    <w:rsid w:val="00755710"/>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755710"/>
    <w:rPr>
      <w:b/>
      <w:bCs/>
    </w:rPr>
  </w:style>
  <w:style w:type="character" w:customStyle="1" w:styleId="aff">
    <w:name w:val="Тема примечания Знак"/>
    <w:link w:val="afe"/>
    <w:uiPriority w:val="99"/>
    <w:semiHidden/>
    <w:locked/>
    <w:rsid w:val="00755710"/>
    <w:rPr>
      <w:rFonts w:ascii="Times New Roman" w:hAnsi="Times New Roman" w:cs="Times New Roman"/>
      <w:b/>
      <w:bCs/>
      <w:sz w:val="20"/>
      <w:szCs w:val="20"/>
      <w:lang w:eastAsia="ru-RU"/>
    </w:rPr>
  </w:style>
  <w:style w:type="character" w:customStyle="1" w:styleId="highlightsearch">
    <w:name w:val="highlightsearch"/>
    <w:uiPriority w:val="99"/>
    <w:rsid w:val="00755710"/>
    <w:rPr>
      <w:rFonts w:cs="Times New Roman"/>
    </w:rPr>
  </w:style>
  <w:style w:type="character" w:styleId="aff0">
    <w:name w:val="footnote reference"/>
    <w:uiPriority w:val="99"/>
    <w:semiHidden/>
    <w:rsid w:val="00755710"/>
    <w:rPr>
      <w:rFonts w:cs="Times New Roman"/>
      <w:vertAlign w:val="superscript"/>
    </w:rPr>
  </w:style>
  <w:style w:type="character" w:styleId="aff1">
    <w:name w:val="Emphasis"/>
    <w:uiPriority w:val="99"/>
    <w:qFormat/>
    <w:rsid w:val="00755710"/>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10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vnovoselcev\Desktop\&#1055;&#1040;&#1055;&#1050;&#1040;%20&#1055;&#1054;%20&#1053;&#1054;&#1042;&#1067;&#1052;%20&#1056;&#1045;&#1064;&#1045;&#1053;&#1048;&#1071;&#1052;%20&#1054;%20&#1052;&#1059;&#1053;&#1048;&#1062;&#1048;&#1055;&#1040;&#1051;&#1068;&#1053;&#1054;&#1052;%20&#1050;&#1054;&#1053;&#1058;&#1056;&#1054;&#1051;&#1045;\&#1055;&#1054;%20&#1047;&#1045;&#1052;&#1045;&#1051;&#1068;&#1053;&#1054;&#1052;&#1059;\_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5696</Words>
  <Characters>32468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Новосельцев Станислав Валерьевич</cp:lastModifiedBy>
  <cp:revision>2</cp:revision>
  <cp:lastPrinted>2021-09-16T08:58:00Z</cp:lastPrinted>
  <dcterms:created xsi:type="dcterms:W3CDTF">2025-05-19T07:59:00Z</dcterms:created>
  <dcterms:modified xsi:type="dcterms:W3CDTF">2025-05-19T07:59:00Z</dcterms:modified>
</cp:coreProperties>
</file>