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5C" w:rsidRDefault="00403727" w:rsidP="0040372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Соликамская городская Дума</w:t>
      </w:r>
    </w:p>
    <w:p w:rsidR="00B42F5C" w:rsidRDefault="00B42F5C" w:rsidP="00403727">
      <w:pPr>
        <w:spacing w:line="240" w:lineRule="exact"/>
        <w:jc w:val="center"/>
        <w:rPr>
          <w:b/>
          <w:sz w:val="28"/>
          <w:szCs w:val="28"/>
        </w:rPr>
      </w:pPr>
    </w:p>
    <w:p w:rsidR="00B42F5C" w:rsidRDefault="00403727" w:rsidP="0040372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27.05.2015</w:t>
      </w:r>
      <w:r>
        <w:rPr>
          <w:b/>
          <w:sz w:val="28"/>
          <w:szCs w:val="28"/>
        </w:rPr>
        <w:tab/>
        <w:t>№ 855</w:t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ежегодного отчета </w:t>
      </w:r>
      <w:proofErr w:type="gramStart"/>
      <w:r>
        <w:rPr>
          <w:b/>
          <w:sz w:val="28"/>
          <w:szCs w:val="28"/>
        </w:rPr>
        <w:t>постоянной</w:t>
      </w:r>
      <w:proofErr w:type="gramEnd"/>
      <w:r>
        <w:rPr>
          <w:b/>
          <w:sz w:val="28"/>
          <w:szCs w:val="28"/>
        </w:rPr>
        <w:t xml:space="preserve"> </w:t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депутатской комиссии по местному самоуправлению,</w:t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регламенту и депутатской этике Соликамской </w:t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Думы о своей деятельности за 2014 год</w:t>
      </w:r>
      <w:r>
        <w:rPr>
          <w:b/>
          <w:sz w:val="28"/>
          <w:szCs w:val="28"/>
        </w:rPr>
        <w:tab/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rPr>
          <w:b/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основании части 10.1. статьи 6 </w:t>
      </w:r>
      <w:r>
        <w:rPr>
          <w:sz w:val="28"/>
          <w:szCs w:val="28"/>
        </w:rPr>
        <w:tab/>
        <w:t>Регламента Соликамской городской Думы</w:t>
      </w:r>
    </w:p>
    <w:p w:rsidR="00B42F5C" w:rsidRDefault="00B42F5C" w:rsidP="00B42F5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42F5C" w:rsidRDefault="00B42F5C" w:rsidP="00B42F5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 РЕШИЛА:</w:t>
      </w:r>
    </w:p>
    <w:p w:rsidR="00B42F5C" w:rsidRDefault="00B42F5C" w:rsidP="00B42F5C">
      <w:pPr>
        <w:ind w:firstLine="708"/>
        <w:rPr>
          <w:sz w:val="28"/>
          <w:szCs w:val="28"/>
        </w:rPr>
      </w:pP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отчет постоянной депутатской комиссии по местному самоуправлению, регламенту и депутатской этике Соликамской городской Думы о своей деятельности за 2014 год.</w:t>
      </w:r>
    </w:p>
    <w:p w:rsidR="00B42F5C" w:rsidRDefault="00B42F5C" w:rsidP="00B42F5C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его принятия и подлежит размещению  на официальном сайте Соликамской городской Думы в информационно-телекоммуникационной сети «Интернет».</w:t>
      </w:r>
    </w:p>
    <w:p w:rsidR="00B42F5C" w:rsidRDefault="00B42F5C" w:rsidP="00B42F5C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B42F5C" w:rsidRDefault="00B42F5C" w:rsidP="00B42F5C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B42F5C" w:rsidRDefault="00B42F5C" w:rsidP="00B42F5C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B42F5C" w:rsidRDefault="00B42F5C" w:rsidP="00B42F5C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                                                                                   Н.А. Осокин</w:t>
      </w:r>
    </w:p>
    <w:p w:rsidR="00B42F5C" w:rsidRDefault="00B42F5C" w:rsidP="00B42F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2F5C" w:rsidRDefault="00B42F5C" w:rsidP="00B42F5C">
      <w:pPr>
        <w:jc w:val="both"/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B42F5C" w:rsidRDefault="00B42F5C" w:rsidP="00B42F5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42F5C" w:rsidRDefault="00B42F5C" w:rsidP="00B42F5C">
      <w:pPr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решению Соликамской городской Думы </w:t>
      </w:r>
    </w:p>
    <w:p w:rsidR="00B42F5C" w:rsidRDefault="00B42F5C" w:rsidP="00B42F5C">
      <w:pPr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27.05.2015 № 855 </w:t>
      </w:r>
    </w:p>
    <w:p w:rsidR="00B42F5C" w:rsidRDefault="00B42F5C" w:rsidP="00B42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42F5C" w:rsidRDefault="00B42F5C" w:rsidP="00B42F5C">
      <w:pPr>
        <w:jc w:val="both"/>
        <w:rPr>
          <w:sz w:val="28"/>
          <w:szCs w:val="28"/>
        </w:rPr>
      </w:pPr>
    </w:p>
    <w:p w:rsidR="00B42F5C" w:rsidRDefault="00B42F5C" w:rsidP="00B42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42F5C" w:rsidRDefault="00B42F5C" w:rsidP="00B42F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постоянной депутатской комиссии по местному самоуправлению, регламенту и депутатской этике  Соликамской городской Думы о своей деятельности за 2014 год</w:t>
      </w: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Постоянная депутатская комиссия по местному самоуправлению, регламенту и депутатской этике  Соликамской городской Думы создана на основании решения Соликамской городской Думы от 28.03.2011 № 3 «Об утверждении перечня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созыва». Поименный состав комиссии утвержден решением Соликамской городской Думы  от 28.03.2011 № 4 «Об утверждении поименного состава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созыва». Решением Соликамской городской Думы от 25.06.2014 № 707 в состав комиссии были внесены изменения, из состава комиссии вышел Депутат от избирательного округа № 15 Георгиев О.Б. Таком образом, численный состав комиссии  - 6 депутатов. Председатель постоянной депутатской комиссии по местному самоуправлению, регламенту и депутатской этике - депутат от избирательного округа № 5 В.Р. Пельц. </w:t>
      </w:r>
    </w:p>
    <w:p w:rsidR="00B42F5C" w:rsidRPr="00B42F5C" w:rsidRDefault="00B42F5C" w:rsidP="00B42F5C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rPr>
          <w:sz w:val="28"/>
          <w:szCs w:val="28"/>
        </w:rPr>
        <w:t xml:space="preserve">Порядок  </w:t>
      </w:r>
      <w:r w:rsidRPr="00B42F5C">
        <w:rPr>
          <w:sz w:val="28"/>
          <w:szCs w:val="28"/>
        </w:rPr>
        <w:t xml:space="preserve">организации  работы постоянной депутатской комиссии по местному самоуправлению, регламенту и депутатской этике  Соликамской городской Думы определяется </w:t>
      </w:r>
      <w:hyperlink r:id="rId6" w:history="1">
        <w:r w:rsidRPr="00B42F5C">
          <w:rPr>
            <w:rStyle w:val="a3"/>
            <w:color w:val="auto"/>
            <w:sz w:val="28"/>
            <w:szCs w:val="28"/>
            <w:u w:val="none"/>
          </w:rPr>
          <w:t>Регламентом</w:t>
        </w:r>
      </w:hyperlink>
      <w:r w:rsidRPr="00B42F5C">
        <w:rPr>
          <w:sz w:val="28"/>
          <w:szCs w:val="28"/>
        </w:rPr>
        <w:t xml:space="preserve"> Соликамской городской Думы и </w:t>
      </w:r>
      <w:hyperlink r:id="rId7" w:history="1">
        <w:r w:rsidRPr="00B42F5C">
          <w:rPr>
            <w:rStyle w:val="a3"/>
            <w:color w:val="auto"/>
            <w:sz w:val="28"/>
            <w:szCs w:val="28"/>
            <w:u w:val="none"/>
          </w:rPr>
          <w:t>Положением</w:t>
        </w:r>
      </w:hyperlink>
      <w:r w:rsidRPr="00B42F5C">
        <w:rPr>
          <w:sz w:val="28"/>
          <w:szCs w:val="28"/>
        </w:rPr>
        <w:t xml:space="preserve"> о постоянных депутатских комиссиях, утвержденным решением Соликамской городской Думы</w:t>
      </w:r>
      <w:r w:rsidRPr="00B42F5C">
        <w:t xml:space="preserve"> </w:t>
      </w:r>
      <w:r w:rsidRPr="00B42F5C">
        <w:rPr>
          <w:sz w:val="28"/>
          <w:szCs w:val="28"/>
        </w:rPr>
        <w:t xml:space="preserve">от 28 мая 2008  № 394 «Об утверждении положения о постоянных депутатских комиссиях Соликамской городской Думы (в ред. решений Соликамской городской Думы от 28.09.2011 </w:t>
      </w:r>
      <w:hyperlink r:id="rId8" w:history="1">
        <w:r w:rsidRPr="00B42F5C">
          <w:rPr>
            <w:rStyle w:val="a3"/>
            <w:color w:val="auto"/>
            <w:sz w:val="28"/>
            <w:szCs w:val="28"/>
            <w:u w:val="none"/>
          </w:rPr>
          <w:t>№ 116</w:t>
        </w:r>
      </w:hyperlink>
      <w:r w:rsidRPr="00B42F5C">
        <w:rPr>
          <w:sz w:val="28"/>
          <w:szCs w:val="28"/>
        </w:rPr>
        <w:t xml:space="preserve">, от 25.07.2012 </w:t>
      </w:r>
      <w:hyperlink r:id="rId9" w:history="1">
        <w:r w:rsidRPr="00B42F5C">
          <w:rPr>
            <w:rStyle w:val="a3"/>
            <w:color w:val="auto"/>
            <w:sz w:val="28"/>
            <w:szCs w:val="28"/>
            <w:u w:val="none"/>
          </w:rPr>
          <w:t>№ 290</w:t>
        </w:r>
      </w:hyperlink>
      <w:r w:rsidRPr="00B42F5C">
        <w:rPr>
          <w:sz w:val="28"/>
          <w:szCs w:val="28"/>
        </w:rPr>
        <w:t>).</w:t>
      </w:r>
      <w:proofErr w:type="gramEnd"/>
    </w:p>
    <w:p w:rsidR="00B42F5C" w:rsidRDefault="00B42F5C" w:rsidP="00B42F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2F5C">
        <w:rPr>
          <w:sz w:val="28"/>
          <w:szCs w:val="28"/>
        </w:rPr>
        <w:t>В 2014 году  состоялось 17 заседаний постоянной депутатской комиссии по местному самоуправлению, регламенту и депутатской этике</w:t>
      </w:r>
      <w:r>
        <w:rPr>
          <w:sz w:val="28"/>
          <w:szCs w:val="28"/>
        </w:rPr>
        <w:t xml:space="preserve">  Соликамской городской Думы, на которых рассмотрено 141 вопрос, входящий в компетенцию комиссии.</w:t>
      </w:r>
    </w:p>
    <w:p w:rsidR="00B42F5C" w:rsidRDefault="00B42F5C" w:rsidP="00B42F5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отчетном периоде комиссия рассмотрела протесты Соликамской городской прокуратуры на решение Соликамской городской Думы от 21.12.2011 № 177 «Об утверждении Кодекса этики и служебного поведения муниципальных служащих Соликамской городской Думы»; на положения Устава Соликамского городского округа, утвержденного решением Соликамской городской Думы № 412 от 29.06.2005 года; на </w:t>
      </w:r>
      <w:r>
        <w:rPr>
          <w:bCs/>
          <w:sz w:val="28"/>
          <w:szCs w:val="28"/>
        </w:rPr>
        <w:t xml:space="preserve">решение Соликамской городской Думы от 24.11.2010 № 959 «Об утверждении </w:t>
      </w:r>
      <w:r>
        <w:rPr>
          <w:bCs/>
          <w:sz w:val="28"/>
          <w:szCs w:val="28"/>
        </w:rPr>
        <w:lastRenderedPageBreak/>
        <w:t xml:space="preserve">Положения о комиссии по урегулированию конфликта интересов в Соликамской городской Думе», а также одно </w:t>
      </w:r>
      <w:r>
        <w:rPr>
          <w:sz w:val="28"/>
          <w:szCs w:val="28"/>
        </w:rPr>
        <w:t xml:space="preserve">требование Соликамской городской прокуратуры об изменении нормативного правового акта с целью исключения выявленного </w:t>
      </w:r>
      <w:proofErr w:type="spellStart"/>
      <w:r>
        <w:rPr>
          <w:sz w:val="28"/>
          <w:szCs w:val="28"/>
        </w:rPr>
        <w:t>коррупциогенного</w:t>
      </w:r>
      <w:proofErr w:type="spellEnd"/>
      <w:r>
        <w:rPr>
          <w:sz w:val="28"/>
          <w:szCs w:val="28"/>
        </w:rPr>
        <w:t xml:space="preserve"> фактора.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2014 году комиссией были подготовлены и внесены на рассмотрение Соликамской городской Думы 49 проектов правовых актов, основными из них являются: 2 проекта муниципальных правовых актов о внесении изменений в Устав Соликамского городского округа, проведено 2 публичных слушания по проектам решений «О внесении изменений в Устав Соликамского городского округа», 2 проекта решения об установлении границ территориального общественного самоуправления, проект решения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 внесении изменений в решение Соликамской городской Думы от 24.04.2013 № 432 «Об обеспечении доступа к информации о деятельности Соликамской городской Думы», проект решения «О внесении изменений в Положение о порядке проведения антикоррупционной экспертизы проектов нормативных правовых актов и нормативных правовых актов Соликамской городской Думы, утвержденное решением Соликамской городской Думы от 24.11.2010 № 958».</w:t>
      </w:r>
      <w:proofErr w:type="gramEnd"/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Постоянной депутатской комиссией вносились проекты решений о внесении изменений в перечень вопросов для рассмотрения Соликамской городской Думой в 2014 году, а также в </w:t>
      </w:r>
      <w:r>
        <w:rPr>
          <w:sz w:val="28"/>
        </w:rPr>
        <w:t xml:space="preserve">график приёма избирателей депутатами Соликамской городской Думы </w:t>
      </w:r>
      <w:r>
        <w:rPr>
          <w:sz w:val="28"/>
          <w:lang w:val="en-US"/>
        </w:rPr>
        <w:t>V</w:t>
      </w:r>
      <w:r>
        <w:rPr>
          <w:sz w:val="28"/>
        </w:rPr>
        <w:t xml:space="preserve"> созыва</w:t>
      </w:r>
      <w:r>
        <w:rPr>
          <w:sz w:val="28"/>
          <w:szCs w:val="28"/>
        </w:rPr>
        <w:t>.</w:t>
      </w:r>
    </w:p>
    <w:p w:rsidR="00B42F5C" w:rsidRDefault="00B42F5C" w:rsidP="00B42F5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по местному самоуправлению, регламенту и депутатской этике в 2014 году рассмотрено 16 вопросов о  награждении и поощрении лиц и организаций за заслуги перед городским сообществом.</w:t>
      </w:r>
    </w:p>
    <w:p w:rsidR="00B42F5C" w:rsidRDefault="00B42F5C" w:rsidP="00B42F5C">
      <w:pPr>
        <w:pStyle w:val="ConsPlusTitle"/>
        <w:ind w:firstLine="708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рамках контрольных полномочий, в соответствие с Регламентом Соликамской городской Думы комиссией были рассмотрены отчеты начальника Межмуниципального отдела МВД России «Соликамский»</w:t>
      </w:r>
      <w:r>
        <w:rPr>
          <w:b w:val="0"/>
          <w:sz w:val="28"/>
          <w:szCs w:val="28"/>
        </w:rPr>
        <w:t>.</w:t>
      </w:r>
    </w:p>
    <w:p w:rsidR="00B42F5C" w:rsidRDefault="00B42F5C" w:rsidP="00B42F5C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Основное внимание комиссии было сосредоточено на повышении качества принимаемых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правовых актов.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 этой целью, в соответствии с решением Соликамской городской Думы от 24.11.2010 №958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 w:cs="Times New Roman"/>
          <w:b w:val="0"/>
          <w:sz w:val="28"/>
          <w:szCs w:val="28"/>
        </w:rPr>
        <w:t>о порядке проведения антикоррупционной экспертизы проектов нормативных правовых актов и нормативных правовых актов Соликамской городской Думы» постоянной депутатской комиссией по местному самоуправлению, регламенту и депутатской этике в 2014 году была проведена антикоррупционная экспертиза 75 проектов нормативных правовых актов.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Ни в одном проекте решения коррупциогенных факторов выявлено не было. Это свидетельствует о качественной подготовке проектов нормативных актов субъектами правотворческой инициативы.</w:t>
      </w: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403727" w:rsidRDefault="00403727" w:rsidP="0040372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Соликамская городская Дума</w:t>
      </w:r>
    </w:p>
    <w:p w:rsidR="00403727" w:rsidRDefault="00403727" w:rsidP="00403727">
      <w:pPr>
        <w:spacing w:line="240" w:lineRule="exact"/>
        <w:jc w:val="center"/>
        <w:rPr>
          <w:b/>
          <w:sz w:val="28"/>
          <w:szCs w:val="28"/>
        </w:rPr>
      </w:pPr>
    </w:p>
    <w:p w:rsidR="00403727" w:rsidRDefault="00403727" w:rsidP="0040372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27.05.2015 № 856</w:t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ежегодного отчета</w:t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постоянной депутатской комиссии</w:t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 социальной политике Соликамской</w:t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Думы о своей деятельности</w:t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за 2014 год</w:t>
      </w:r>
      <w:r>
        <w:rPr>
          <w:b/>
          <w:sz w:val="28"/>
          <w:szCs w:val="28"/>
        </w:rPr>
        <w:tab/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основании части 10.1. статьи 6 </w:t>
      </w:r>
      <w:r>
        <w:rPr>
          <w:sz w:val="28"/>
          <w:szCs w:val="28"/>
        </w:rPr>
        <w:tab/>
        <w:t>Регламента Соликамской городской Думы</w:t>
      </w:r>
    </w:p>
    <w:p w:rsidR="00B42F5C" w:rsidRDefault="00B42F5C" w:rsidP="00B42F5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42F5C" w:rsidRDefault="00B42F5C" w:rsidP="00B42F5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 РЕШИЛА:</w:t>
      </w:r>
    </w:p>
    <w:p w:rsidR="00B42F5C" w:rsidRDefault="00B42F5C" w:rsidP="00B42F5C">
      <w:pPr>
        <w:ind w:firstLine="708"/>
        <w:rPr>
          <w:sz w:val="28"/>
          <w:szCs w:val="28"/>
        </w:rPr>
      </w:pP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отчет</w:t>
      </w:r>
      <w:r>
        <w:rPr>
          <w:sz w:val="28"/>
          <w:szCs w:val="28"/>
        </w:rPr>
        <w:tab/>
        <w:t>постоянной депутатской комиссии по социальной политике Соликамской городской Думы о своей деятельности за 2014 год.</w:t>
      </w:r>
    </w:p>
    <w:p w:rsidR="00B42F5C" w:rsidRDefault="00B42F5C" w:rsidP="00B42F5C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его принятия и подлежит размещению  на официальном сайте Соликамской городской Думы в информационно-телекоммуникационной сети «Интернет».</w:t>
      </w:r>
    </w:p>
    <w:p w:rsidR="00B42F5C" w:rsidRDefault="00B42F5C" w:rsidP="00B42F5C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B42F5C" w:rsidRDefault="00B42F5C" w:rsidP="00B42F5C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B42F5C" w:rsidRDefault="00B42F5C" w:rsidP="00B42F5C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                                                                                   Н.А. Осокин</w:t>
      </w:r>
    </w:p>
    <w:p w:rsidR="00B42F5C" w:rsidRDefault="00B42F5C" w:rsidP="00B42F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2F5C" w:rsidRDefault="00B42F5C" w:rsidP="00B42F5C">
      <w:pPr>
        <w:jc w:val="both"/>
        <w:rPr>
          <w:sz w:val="28"/>
          <w:szCs w:val="28"/>
        </w:rPr>
      </w:pPr>
    </w:p>
    <w:p w:rsidR="00B42F5C" w:rsidRDefault="00B42F5C" w:rsidP="00B42F5C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B42F5C" w:rsidRDefault="00B42F5C" w:rsidP="00B42F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3727" w:rsidRDefault="00403727" w:rsidP="00B42F5C">
      <w:pPr>
        <w:jc w:val="both"/>
        <w:rPr>
          <w:sz w:val="28"/>
          <w:szCs w:val="28"/>
        </w:rPr>
      </w:pPr>
    </w:p>
    <w:p w:rsidR="00403727" w:rsidRDefault="00403727" w:rsidP="00B42F5C">
      <w:pPr>
        <w:jc w:val="both"/>
        <w:rPr>
          <w:sz w:val="28"/>
          <w:szCs w:val="28"/>
        </w:rPr>
      </w:pPr>
    </w:p>
    <w:p w:rsidR="00403727" w:rsidRDefault="00403727" w:rsidP="00B42F5C">
      <w:pPr>
        <w:jc w:val="both"/>
        <w:rPr>
          <w:sz w:val="28"/>
          <w:szCs w:val="28"/>
        </w:rPr>
      </w:pPr>
    </w:p>
    <w:p w:rsidR="00403727" w:rsidRDefault="00403727" w:rsidP="00B42F5C">
      <w:pPr>
        <w:jc w:val="both"/>
        <w:rPr>
          <w:sz w:val="28"/>
          <w:szCs w:val="28"/>
        </w:rPr>
      </w:pPr>
    </w:p>
    <w:p w:rsidR="00403727" w:rsidRDefault="00403727" w:rsidP="00B42F5C">
      <w:pPr>
        <w:jc w:val="both"/>
        <w:rPr>
          <w:sz w:val="28"/>
          <w:szCs w:val="28"/>
        </w:rPr>
      </w:pPr>
    </w:p>
    <w:p w:rsidR="00403727" w:rsidRDefault="00403727" w:rsidP="00B42F5C">
      <w:pPr>
        <w:jc w:val="both"/>
        <w:rPr>
          <w:sz w:val="28"/>
          <w:szCs w:val="28"/>
        </w:rPr>
      </w:pPr>
    </w:p>
    <w:p w:rsidR="00403727" w:rsidRDefault="00403727" w:rsidP="00B42F5C">
      <w:pPr>
        <w:jc w:val="both"/>
        <w:rPr>
          <w:sz w:val="28"/>
          <w:szCs w:val="28"/>
        </w:rPr>
      </w:pPr>
    </w:p>
    <w:p w:rsidR="00B42F5C" w:rsidRDefault="00B42F5C" w:rsidP="00B42F5C">
      <w:pPr>
        <w:ind w:firstLine="708"/>
        <w:jc w:val="both"/>
        <w:rPr>
          <w:sz w:val="28"/>
          <w:szCs w:val="28"/>
        </w:rPr>
      </w:pPr>
    </w:p>
    <w:p w:rsidR="00B42F5C" w:rsidRDefault="00B42F5C" w:rsidP="00B42F5C">
      <w:pPr>
        <w:spacing w:line="240" w:lineRule="exact"/>
        <w:jc w:val="both"/>
        <w:rPr>
          <w:sz w:val="28"/>
          <w:szCs w:val="28"/>
        </w:rPr>
      </w:pPr>
    </w:p>
    <w:p w:rsidR="00B42F5C" w:rsidRDefault="00B42F5C" w:rsidP="00B42F5C">
      <w:pPr>
        <w:spacing w:line="240" w:lineRule="exact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42F5C" w:rsidRDefault="00B42F5C" w:rsidP="00B42F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решению Соликамской </w:t>
      </w:r>
    </w:p>
    <w:p w:rsidR="00B42F5C" w:rsidRDefault="00B42F5C" w:rsidP="00B42F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ab/>
        <w:t>городской Думы</w:t>
      </w:r>
    </w:p>
    <w:p w:rsidR="00B42F5C" w:rsidRDefault="00B42F5C" w:rsidP="00B42F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27.05.2015 № 856</w:t>
      </w:r>
    </w:p>
    <w:p w:rsidR="00B42F5C" w:rsidRDefault="00B42F5C" w:rsidP="00B42F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42F5C" w:rsidRDefault="00B42F5C" w:rsidP="00B42F5C">
      <w:pPr>
        <w:jc w:val="both"/>
        <w:rPr>
          <w:sz w:val="28"/>
          <w:szCs w:val="28"/>
        </w:rPr>
      </w:pPr>
    </w:p>
    <w:p w:rsidR="00B42F5C" w:rsidRDefault="00B42F5C" w:rsidP="00B42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42F5C" w:rsidRDefault="00B42F5C" w:rsidP="00B42F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постоянной депутатской комиссии по социальной политике Соликамской городской Думы о своей деятельности за 2014 год</w:t>
      </w:r>
    </w:p>
    <w:p w:rsidR="00B42F5C" w:rsidRDefault="00B42F5C" w:rsidP="00B42F5C">
      <w:pPr>
        <w:jc w:val="center"/>
        <w:rPr>
          <w:sz w:val="28"/>
          <w:szCs w:val="28"/>
        </w:rPr>
      </w:pPr>
    </w:p>
    <w:p w:rsidR="00B42F5C" w:rsidRDefault="00B42F5C" w:rsidP="00B42F5C">
      <w:pPr>
        <w:jc w:val="center"/>
        <w:rPr>
          <w:sz w:val="28"/>
          <w:szCs w:val="28"/>
        </w:rPr>
      </w:pP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Постоянная депутатская комиссия по социальной политике Соликамской городской Думы создана на основании решения Соликамской городской Думы от 28.03.2011 № 3 «Об утверждении перечня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</w:t>
      </w:r>
      <w:r w:rsidRPr="00790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созыва». Поименный состав комиссии утвержден решением Соликамской городской Думы  от 28.03.2011 № 4 «Об утверждении поименного состава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созыва». Численный состав комиссии - 10 депутатов. Председатель постоянной депутатской комиссии по социальной политике Соликамской городской Думы – депутат от избирательного округа № 14 В.С.Филиппова. </w:t>
      </w:r>
    </w:p>
    <w:p w:rsidR="00B42F5C" w:rsidRPr="00B42F5C" w:rsidRDefault="00B42F5C" w:rsidP="00B42F5C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B42F5C">
        <w:rPr>
          <w:sz w:val="28"/>
          <w:szCs w:val="28"/>
        </w:rPr>
        <w:t xml:space="preserve">Порядок  организации  работы постоянной депутатской комиссии по социальной политике определяется </w:t>
      </w:r>
      <w:hyperlink r:id="rId10" w:history="1">
        <w:r w:rsidRPr="00B42F5C">
          <w:rPr>
            <w:rStyle w:val="a3"/>
            <w:color w:val="auto"/>
            <w:sz w:val="28"/>
            <w:szCs w:val="28"/>
            <w:u w:val="none"/>
          </w:rPr>
          <w:t>Регламентом</w:t>
        </w:r>
      </w:hyperlink>
      <w:r w:rsidRPr="00B42F5C">
        <w:rPr>
          <w:sz w:val="28"/>
          <w:szCs w:val="28"/>
        </w:rPr>
        <w:t xml:space="preserve"> Соликамской городской Думы и </w:t>
      </w:r>
      <w:hyperlink r:id="rId11" w:history="1">
        <w:r w:rsidRPr="00B42F5C">
          <w:rPr>
            <w:rStyle w:val="a3"/>
            <w:color w:val="auto"/>
            <w:sz w:val="28"/>
            <w:szCs w:val="28"/>
            <w:u w:val="none"/>
          </w:rPr>
          <w:t>Положением</w:t>
        </w:r>
      </w:hyperlink>
      <w:r w:rsidRPr="00B42F5C">
        <w:rPr>
          <w:sz w:val="28"/>
          <w:szCs w:val="28"/>
        </w:rPr>
        <w:t xml:space="preserve"> о постоянных депутатских комиссиях, утвержденным решением Соликамской городской Думы</w:t>
      </w:r>
      <w:r w:rsidRPr="00B42F5C">
        <w:t xml:space="preserve"> </w:t>
      </w:r>
      <w:r w:rsidRPr="00B42F5C">
        <w:rPr>
          <w:sz w:val="28"/>
          <w:szCs w:val="28"/>
        </w:rPr>
        <w:t xml:space="preserve">от 28 мая 2008  № 394 «Об утверждении положения о постоянных депутатских комиссиях Соликамской городской Думы» (в ред. решений Соликамской городской Думы от 28.09.2011 </w:t>
      </w:r>
      <w:hyperlink r:id="rId12" w:history="1">
        <w:r w:rsidRPr="00B42F5C">
          <w:rPr>
            <w:rStyle w:val="a3"/>
            <w:color w:val="auto"/>
            <w:sz w:val="28"/>
            <w:szCs w:val="28"/>
            <w:u w:val="none"/>
          </w:rPr>
          <w:t>№ 116</w:t>
        </w:r>
      </w:hyperlink>
      <w:r w:rsidRPr="00B42F5C">
        <w:rPr>
          <w:sz w:val="28"/>
          <w:szCs w:val="28"/>
        </w:rPr>
        <w:t xml:space="preserve">, от 25.07.2012 </w:t>
      </w:r>
      <w:hyperlink r:id="rId13" w:history="1">
        <w:r w:rsidRPr="00B42F5C">
          <w:rPr>
            <w:rStyle w:val="a3"/>
            <w:color w:val="auto"/>
            <w:sz w:val="28"/>
            <w:szCs w:val="28"/>
            <w:u w:val="none"/>
          </w:rPr>
          <w:t>№</w:t>
        </w:r>
      </w:hyperlink>
      <w:r w:rsidRPr="00B42F5C">
        <w:rPr>
          <w:sz w:val="28"/>
          <w:szCs w:val="28"/>
        </w:rPr>
        <w:t xml:space="preserve"> 290).</w:t>
      </w:r>
      <w:proofErr w:type="gramEnd"/>
    </w:p>
    <w:p w:rsidR="00B42F5C" w:rsidRDefault="00B42F5C" w:rsidP="00B42F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2F5C">
        <w:rPr>
          <w:sz w:val="28"/>
          <w:szCs w:val="28"/>
        </w:rPr>
        <w:t>В 2014 году  состоялось 10 заседаний постоянной</w:t>
      </w:r>
      <w:r>
        <w:rPr>
          <w:sz w:val="28"/>
          <w:szCs w:val="28"/>
        </w:rPr>
        <w:t xml:space="preserve"> депутатской комиссии по социальной политике Соликамской городской Думы, на которых рассмотрено 57 вопросов, входящих в компетенцию комиссии. </w:t>
      </w:r>
    </w:p>
    <w:p w:rsidR="00B42F5C" w:rsidRDefault="00B42F5C" w:rsidP="00B42F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правотворческой инициативы комиссией подготовлено 17 проектов решений Соликамской городской Думы, в рамках контрольных полномочий рассмотрено 35 вопросов (таблица 1).</w:t>
      </w:r>
    </w:p>
    <w:p w:rsidR="00B42F5C" w:rsidRDefault="00B42F5C" w:rsidP="00B42F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Особое внимание в 2014 году комиссией было уделено вопросам реализации органами местного самоуправления Соликамского городского округа  полномочий  по организации   здравоохранения, образования, физкультуры и спорта, культуры и туризма, поддержке ветеранов войны, труда, Вооруженных сил и правоохранительных органов, организации занятости, отдыха и оздоровления детей и подростков в летний период, обеспечения жильем  молодых семей, профилактике наркомании в Соликамском городском округе.</w:t>
      </w:r>
      <w:proofErr w:type="gramEnd"/>
    </w:p>
    <w:p w:rsidR="00B42F5C" w:rsidRDefault="00B42F5C" w:rsidP="00B42F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контрольных полномочий комиссией  осуществлялся контроль за исполнением </w:t>
      </w:r>
      <w:proofErr w:type="gramStart"/>
      <w:r>
        <w:rPr>
          <w:sz w:val="28"/>
          <w:szCs w:val="28"/>
        </w:rPr>
        <w:t>раннее</w:t>
      </w:r>
      <w:proofErr w:type="gramEnd"/>
      <w:r>
        <w:rPr>
          <w:sz w:val="28"/>
          <w:szCs w:val="28"/>
        </w:rPr>
        <w:t xml:space="preserve"> принятых программ, финансируемых из </w:t>
      </w:r>
      <w:r>
        <w:rPr>
          <w:sz w:val="28"/>
          <w:szCs w:val="28"/>
        </w:rPr>
        <w:lastRenderedPageBreak/>
        <w:t xml:space="preserve">средств городского бюджета. На своих заседаниях комиссия по социальной политике рассмотрела </w:t>
      </w:r>
      <w:r>
        <w:rPr>
          <w:b/>
          <w:spacing w:val="-1"/>
          <w:sz w:val="28"/>
          <w:szCs w:val="28"/>
          <w:u w:val="single"/>
        </w:rPr>
        <w:t xml:space="preserve">вопросы о ходе </w:t>
      </w:r>
      <w:r>
        <w:rPr>
          <w:b/>
          <w:sz w:val="28"/>
          <w:szCs w:val="28"/>
          <w:u w:val="single"/>
        </w:rPr>
        <w:t>исполнения принятых программ, касающихся социальной сферы жизни города</w:t>
      </w:r>
      <w:r>
        <w:rPr>
          <w:sz w:val="28"/>
          <w:szCs w:val="28"/>
        </w:rPr>
        <w:t xml:space="preserve">: </w:t>
      </w:r>
    </w:p>
    <w:p w:rsidR="00B42F5C" w:rsidRDefault="00B42F5C" w:rsidP="00B42F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ведомственной целевой программы «Профилактика наркомании в Соликамском городском округе на 2013-2015 годы»;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программы «Развитие здравоохранения города Соликамска на 2014-2016 годы» (кадровое обеспечение отрасли здравоохранения);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программы «Развитие системы здравоохранения города Соликамска на 2014-2016 годы»;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программы «Социальная поддержка граждан в городе Соликамске на 2014-2016 годы»;</w:t>
      </w:r>
    </w:p>
    <w:p w:rsidR="00B42F5C" w:rsidRDefault="00B42F5C" w:rsidP="00B42F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муниципальной программы «Физическая культура и спорт Соликамска на 2014-2016 годы»;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программы «Развитие сферы культуры и туризма города Соликамска на 2014-2016 годы»;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программы «Развитие системы образования и молодежной политики города Соликамска на 2014-2016 годы»;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программы «Развитие информационного общества на территории Соликамского городского округа на 2014-2016 годы».</w:t>
      </w:r>
    </w:p>
    <w:p w:rsidR="00B42F5C" w:rsidRDefault="00B42F5C" w:rsidP="00B42F5C">
      <w:pPr>
        <w:pStyle w:val="a5"/>
        <w:spacing w:before="0" w:beforeAutospacing="0" w:after="0" w:afterAutospacing="0"/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Также в течение года были заслушаны вопросы: 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 муниципальных образовательных учреждений Соликамского городского округа к началу 2014-2015 учебного года;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и занятости, отдыха и оздоровления детей и подростков в Соликамском городском округе в 2014 году;</w:t>
      </w:r>
    </w:p>
    <w:p w:rsidR="00B42F5C" w:rsidRDefault="00B42F5C" w:rsidP="00B42F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 исполнении полномочий по обеспечению безопасности людей на водных объектах, охране их жизни и здоровья по состоянию на 01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.; 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полномочий по созданию условий для оказания медицинской помощи населению на территории Соликамского городского округа;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полномочий по обеспечению проживающих в Соликамском городском округе и нуждающихся в жилых помещениях малоимущих граждан жилыми помещениями;</w:t>
      </w:r>
    </w:p>
    <w:p w:rsidR="00B42F5C" w:rsidRDefault="00B42F5C" w:rsidP="00B42F5C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 перспективах предоставления земельных участков для многодетных семей в 2015 году;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отчете о деятельности некоммерческого фонда «Соликамский фонд поддержки и развития территориального общественного самоуправления и общественных инициатив» за 2013-2014 годы;</w:t>
      </w:r>
    </w:p>
    <w:p w:rsidR="00B42F5C" w:rsidRDefault="00B42F5C" w:rsidP="00B42F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деятельности по реализации </w:t>
      </w:r>
      <w:hyperlink r:id="rId14" w:history="1">
        <w:r>
          <w:rPr>
            <w:rStyle w:val="a3"/>
            <w:color w:val="000000"/>
          </w:rPr>
          <w:t>Указа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</w:p>
    <w:p w:rsidR="00B42F5C" w:rsidRDefault="00B42F5C" w:rsidP="00B42F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Комиссией по вопросам социальной политики </w:t>
      </w:r>
      <w:r>
        <w:rPr>
          <w:b/>
          <w:sz w:val="28"/>
          <w:szCs w:val="28"/>
          <w:u w:val="single"/>
        </w:rPr>
        <w:t>рассмотрены следующие отчеты Контрольно-счетной палаты Соликамского городского округа</w:t>
      </w:r>
      <w:r>
        <w:rPr>
          <w:sz w:val="28"/>
          <w:szCs w:val="28"/>
        </w:rPr>
        <w:t xml:space="preserve">: </w:t>
      </w:r>
    </w:p>
    <w:p w:rsidR="00B42F5C" w:rsidRDefault="00B42F5C" w:rsidP="00B42F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отчет по результатам проверки законности (эффективности и экономности) использования средств бюджета, направленных на капитальный ремонт кровли МАОУ ДОД «ЦРТДЮ «Звездный»;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по проверке использования автотранспорта администрацией города Соликамска, в том числе ее отраслевыми (функциональными) органами, обладающими правами юридического лица в 2013 году 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полугодии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.;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отчет по результатам проверки целевого и эффективного использования средств, выделенных на реализацию в 2013 году по ВЦП «Снижение очередности в дошкольных образовательных учреждениях г. Соликамска на 2011-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.г.», утвержденную постановлением администрации города Соликамска от 03.06.2011 № 760-па и средств, направленных в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на выплату пособий семьям, имеющим детей в возрасте от 1,5 лет до 3,5 лет, не посещающих дошкольные</w:t>
      </w:r>
      <w:proofErr w:type="gramEnd"/>
      <w:r>
        <w:rPr>
          <w:sz w:val="28"/>
          <w:szCs w:val="28"/>
        </w:rPr>
        <w:t xml:space="preserve"> образовательные учреждения.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результатах </w:t>
      </w:r>
      <w:proofErr w:type="gramStart"/>
      <w:r>
        <w:rPr>
          <w:sz w:val="28"/>
          <w:szCs w:val="28"/>
        </w:rPr>
        <w:t>проверки законности использования средств бюджета</w:t>
      </w:r>
      <w:proofErr w:type="gramEnd"/>
      <w:r>
        <w:rPr>
          <w:sz w:val="28"/>
          <w:szCs w:val="28"/>
        </w:rPr>
        <w:t xml:space="preserve"> на капитальный ремонт кровли МАОУ ДОД «ЦРТДЮ «Звездный» комиссией по социальной политике был взят на контроль.  Администрации города было рекомендовано предусмотреть в бюджете Соликамского городского округа средства для проведения независимой экспертизы, определения размера ущерба, нанесенного в результате проведения некачественного капитального ремонта кровли МАОУ ДОД «ЦРТДЮ «Звездный». Также комиссия обратилась с депутатским запросом в Соликамскую городскую прокуратуру. По результатам проверки Соликамской городской прокуратурой  был установлен факт причинения ущерба и материалы проверки направлены в Следственный отдел по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оликамску СУ СК РФ по Пермскому краю.</w:t>
      </w:r>
    </w:p>
    <w:p w:rsidR="00B42F5C" w:rsidRDefault="00B42F5C" w:rsidP="00B42F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вопросов ведения постоянной комиссии по социальной политике были </w:t>
      </w:r>
      <w:r>
        <w:rPr>
          <w:b/>
          <w:sz w:val="28"/>
          <w:szCs w:val="28"/>
          <w:u w:val="single"/>
        </w:rPr>
        <w:t>рассмотрены обращения</w:t>
      </w:r>
      <w:r>
        <w:rPr>
          <w:sz w:val="28"/>
          <w:szCs w:val="28"/>
        </w:rPr>
        <w:t xml:space="preserve">: </w:t>
      </w:r>
    </w:p>
    <w:p w:rsidR="00B42F5C" w:rsidRDefault="00B42F5C" w:rsidP="00B42F5C">
      <w:pPr>
        <w:ind w:right="5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Обращение жителей северной части города по вопросу подготовки и содержания лыжной трассы Микрорайон – </w:t>
      </w:r>
      <w:proofErr w:type="spellStart"/>
      <w:r>
        <w:rPr>
          <w:b/>
          <w:sz w:val="28"/>
          <w:szCs w:val="28"/>
        </w:rPr>
        <w:t>Поскотино</w:t>
      </w:r>
      <w:proofErr w:type="spellEnd"/>
      <w:r>
        <w:rPr>
          <w:b/>
          <w:sz w:val="28"/>
          <w:szCs w:val="28"/>
        </w:rPr>
        <w:t xml:space="preserve"> – сады – заброшенная деревня </w:t>
      </w:r>
      <w:proofErr w:type="spellStart"/>
      <w:r>
        <w:rPr>
          <w:b/>
          <w:sz w:val="28"/>
          <w:szCs w:val="28"/>
        </w:rPr>
        <w:t>Ямово</w:t>
      </w:r>
      <w:proofErr w:type="spellEnd"/>
      <w:r>
        <w:rPr>
          <w:b/>
          <w:sz w:val="28"/>
          <w:szCs w:val="28"/>
        </w:rPr>
        <w:t xml:space="preserve"> – Клестовка</w:t>
      </w:r>
      <w:r>
        <w:rPr>
          <w:sz w:val="28"/>
          <w:szCs w:val="28"/>
        </w:rPr>
        <w:t xml:space="preserve">. Данный вопрос был проработан с администрацией города Соликамска. В связи с тем, что упомянутые выше трассы не закреплены за муниципальными спортивными учреждениями города, возникают трудности при летней подготовке трасс для использования в зимний период, связанные с вырубкой леса и дальнейшей расчисткой территории после проведенных мероприятий. По результатам рассмотрения данного вопроса Администрация города Соликамска намерена обратиться в Администрацию Соликамского района с просьбой оказать содействие по санитарной расчистке леса в местах прохождения лыжных трасс. </w:t>
      </w:r>
    </w:p>
    <w:p w:rsidR="00B42F5C" w:rsidRDefault="00B42F5C" w:rsidP="00B42F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b/>
          <w:sz w:val="28"/>
          <w:szCs w:val="28"/>
        </w:rPr>
        <w:t>Обращение родителей и воспитанников секций «лыжные гонки», «биатлон» МОУ ДОД Детско-юношеская спортивная школа олимпийского резерва, расположенной по адресу: г. Соликамск, ул. 20-летия Победы, 85</w:t>
      </w:r>
      <w:r>
        <w:rPr>
          <w:sz w:val="28"/>
          <w:szCs w:val="28"/>
        </w:rPr>
        <w:t xml:space="preserve">. Деятельность комиссии по данному обращению </w:t>
      </w:r>
      <w:r>
        <w:rPr>
          <w:sz w:val="28"/>
          <w:szCs w:val="28"/>
        </w:rPr>
        <w:lastRenderedPageBreak/>
        <w:t>осуществлялась в целях своевременного устранения негативных последствий. По данному вопросу комиссия по социальной политике выразила несогласие с переводом спортивных секций «Лыжные гонки и «Биатлон» МБОУ ДОД ДЮСШОР в здание, расположенное по адресу: 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вардейская, д.37, г.Соликамск Пермский край. Во исполнение решений депутатских комиссий администрацией города была создана рабочая группа. Результатом рассмотрения данного вопроса стали:  </w:t>
      </w:r>
    </w:p>
    <w:p w:rsidR="00B42F5C" w:rsidRDefault="00B42F5C" w:rsidP="00B42F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отмена приказа директора МБОУ ДОД «ДЮСШОР» «О переезде отделения биатлона»,</w:t>
      </w:r>
      <w:r>
        <w:rPr>
          <w:sz w:val="28"/>
          <w:szCs w:val="28"/>
        </w:rPr>
        <w:tab/>
        <w:t>расторжение договора аренды помещения по ул. Гвардейской, 37.</w:t>
      </w: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целом, большинство рекомендаций комиссии по социальной политике в 2014 году реализованы и оказали существенное влияние на положение дел, другие находятся на контроле.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 году комиссия по социальной политике подвела итоги о своей деятельности за 2013 год и представила их в виде ежегодного отчета.</w:t>
      </w:r>
    </w:p>
    <w:p w:rsidR="00B42F5C" w:rsidRDefault="00B42F5C" w:rsidP="00B42F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использовалась в работе постоянной комиссии практика выездных заседаний с участием представителей администрации города. Так состоялись выездные заседаний в образовательные муниципальные учреждения, спортивные </w:t>
      </w: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 xml:space="preserve"> города Соликамска. В рамках данных совещаний рассмотрены вопросы о материально-техническом и финансовом обеспечении этих учреждений. </w:t>
      </w:r>
    </w:p>
    <w:p w:rsidR="00B42F5C" w:rsidRDefault="00B42F5C" w:rsidP="00B42F5C">
      <w:pPr>
        <w:jc w:val="both"/>
        <w:rPr>
          <w:sz w:val="28"/>
          <w:szCs w:val="28"/>
          <w:highlight w:val="yellow"/>
        </w:rPr>
      </w:pPr>
    </w:p>
    <w:p w:rsidR="00B42F5C" w:rsidRDefault="00B42F5C" w:rsidP="00B42F5C">
      <w:pPr>
        <w:jc w:val="both"/>
        <w:rPr>
          <w:sz w:val="28"/>
          <w:szCs w:val="28"/>
          <w:highlight w:val="yellow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42F5C" w:rsidRDefault="00B42F5C" w:rsidP="00B42F5C">
      <w:pPr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1</w:t>
      </w: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Количество вопросов, рассмотренных </w:t>
      </w:r>
      <w:proofErr w:type="gramStart"/>
      <w:r>
        <w:rPr>
          <w:b/>
          <w:bCs/>
          <w:color w:val="000000"/>
          <w:kern w:val="24"/>
          <w:sz w:val="28"/>
          <w:szCs w:val="28"/>
        </w:rPr>
        <w:t>постоянной</w:t>
      </w:r>
      <w:proofErr w:type="gramEnd"/>
      <w:r>
        <w:rPr>
          <w:b/>
          <w:bCs/>
          <w:color w:val="000000"/>
          <w:kern w:val="24"/>
          <w:sz w:val="28"/>
          <w:szCs w:val="28"/>
        </w:rPr>
        <w:t xml:space="preserve"> </w:t>
      </w: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депутатской комиссией по социальной политике </w:t>
      </w: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в 2014 году</w:t>
      </w:r>
    </w:p>
    <w:p w:rsidR="00B42F5C" w:rsidRDefault="00B42F5C" w:rsidP="00B42F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227"/>
        <w:gridCol w:w="1858"/>
        <w:gridCol w:w="1463"/>
        <w:gridCol w:w="2400"/>
        <w:gridCol w:w="2658"/>
      </w:tblGrid>
      <w:tr w:rsidR="00B42F5C" w:rsidTr="008A190D">
        <w:trPr>
          <w:trHeight w:val="371"/>
        </w:trPr>
        <w:tc>
          <w:tcPr>
            <w:tcW w:w="1227" w:type="dxa"/>
            <w:vMerge w:val="restar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00" w:lineRule="exact"/>
              <w:ind w:left="115" w:right="115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Месяц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00" w:lineRule="exact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Всего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:</w:t>
            </w:r>
          </w:p>
          <w:p w:rsidR="00B42F5C" w:rsidRDefault="00B42F5C" w:rsidP="008A190D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рассмотрено вопросов на заседании</w:t>
            </w:r>
          </w:p>
        </w:tc>
        <w:tc>
          <w:tcPr>
            <w:tcW w:w="6521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B42F5C" w:rsidRDefault="00B42F5C" w:rsidP="008A190D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в том числе:</w:t>
            </w:r>
          </w:p>
        </w:tc>
      </w:tr>
      <w:tr w:rsidR="00B42F5C" w:rsidTr="008A190D">
        <w:trPr>
          <w:trHeight w:val="405"/>
        </w:trPr>
        <w:tc>
          <w:tcPr>
            <w:tcW w:w="1227" w:type="dxa"/>
            <w:vMerge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B42F5C" w:rsidRDefault="00B42F5C" w:rsidP="008A190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:rsidR="00B42F5C" w:rsidRDefault="00B42F5C" w:rsidP="008A190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86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00" w:lineRule="exact"/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 xml:space="preserve">Разработаны проекты решений в порядке </w:t>
            </w:r>
            <w:proofErr w:type="gramStart"/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правотворческой</w:t>
            </w:r>
            <w:proofErr w:type="gramEnd"/>
          </w:p>
          <w:p w:rsidR="00B42F5C" w:rsidRDefault="00B42F5C" w:rsidP="008A190D">
            <w:pPr>
              <w:spacing w:line="200" w:lineRule="exac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инициативы</w:t>
            </w:r>
          </w:p>
        </w:tc>
        <w:tc>
          <w:tcPr>
            <w:tcW w:w="2658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42F5C" w:rsidRDefault="00B42F5C" w:rsidP="008A190D">
            <w:pPr>
              <w:spacing w:line="200" w:lineRule="exac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Рассмотрены вопросы в рамках контрольных полномочий</w:t>
            </w:r>
          </w:p>
        </w:tc>
      </w:tr>
      <w:tr w:rsidR="00B42F5C" w:rsidTr="008A190D">
        <w:trPr>
          <w:trHeight w:val="259"/>
        </w:trPr>
        <w:tc>
          <w:tcPr>
            <w:tcW w:w="1227" w:type="dxa"/>
            <w:vMerge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B42F5C" w:rsidRDefault="00B42F5C" w:rsidP="008A190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:rsidR="00B42F5C" w:rsidRDefault="00B42F5C" w:rsidP="008A190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в рамках контрольных полномочий</w:t>
            </w:r>
          </w:p>
        </w:tc>
        <w:tc>
          <w:tcPr>
            <w:tcW w:w="2658" w:type="dxa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B42F5C" w:rsidRDefault="00B42F5C" w:rsidP="008A190D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B42F5C" w:rsidTr="008A190D">
        <w:trPr>
          <w:trHeight w:val="259"/>
        </w:trPr>
        <w:tc>
          <w:tcPr>
            <w:tcW w:w="122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00" w:lineRule="exact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1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42F5C" w:rsidRDefault="00B42F5C" w:rsidP="008A190D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42F5C" w:rsidTr="008A190D">
        <w:trPr>
          <w:trHeight w:val="259"/>
        </w:trPr>
        <w:tc>
          <w:tcPr>
            <w:tcW w:w="122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</w:pPr>
            <w:r>
              <w:rPr>
                <w:bCs/>
                <w:color w:val="000000"/>
                <w:kern w:val="24"/>
              </w:rPr>
              <w:t xml:space="preserve">Январь </w:t>
            </w:r>
          </w:p>
        </w:tc>
        <w:tc>
          <w:tcPr>
            <w:tcW w:w="1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42F5C" w:rsidTr="008A190D">
        <w:trPr>
          <w:trHeight w:val="259"/>
        </w:trPr>
        <w:tc>
          <w:tcPr>
            <w:tcW w:w="122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</w:pPr>
            <w:r>
              <w:rPr>
                <w:bCs/>
                <w:color w:val="000000"/>
                <w:kern w:val="24"/>
              </w:rPr>
              <w:t xml:space="preserve">Февраль </w:t>
            </w:r>
          </w:p>
        </w:tc>
        <w:tc>
          <w:tcPr>
            <w:tcW w:w="1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2F5C" w:rsidTr="008A190D">
        <w:trPr>
          <w:trHeight w:val="259"/>
        </w:trPr>
        <w:tc>
          <w:tcPr>
            <w:tcW w:w="122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</w:pPr>
            <w:r>
              <w:rPr>
                <w:bCs/>
                <w:color w:val="000000"/>
                <w:kern w:val="24"/>
              </w:rPr>
              <w:t xml:space="preserve">Март </w:t>
            </w:r>
          </w:p>
        </w:tc>
        <w:tc>
          <w:tcPr>
            <w:tcW w:w="1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42F5C" w:rsidTr="008A190D">
        <w:trPr>
          <w:trHeight w:val="259"/>
        </w:trPr>
        <w:tc>
          <w:tcPr>
            <w:tcW w:w="122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</w:pPr>
            <w:r>
              <w:rPr>
                <w:bCs/>
                <w:color w:val="000000"/>
                <w:kern w:val="24"/>
              </w:rPr>
              <w:t xml:space="preserve">Апрель </w:t>
            </w:r>
          </w:p>
        </w:tc>
        <w:tc>
          <w:tcPr>
            <w:tcW w:w="1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2F5C" w:rsidTr="008A190D">
        <w:trPr>
          <w:trHeight w:val="259"/>
        </w:trPr>
        <w:tc>
          <w:tcPr>
            <w:tcW w:w="122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</w:pPr>
            <w:r>
              <w:rPr>
                <w:bCs/>
                <w:color w:val="000000"/>
                <w:kern w:val="24"/>
              </w:rPr>
              <w:t xml:space="preserve">Май </w:t>
            </w:r>
          </w:p>
        </w:tc>
        <w:tc>
          <w:tcPr>
            <w:tcW w:w="1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42F5C" w:rsidTr="008A190D">
        <w:trPr>
          <w:trHeight w:val="259"/>
        </w:trPr>
        <w:tc>
          <w:tcPr>
            <w:tcW w:w="122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</w:pPr>
            <w:r>
              <w:rPr>
                <w:bCs/>
                <w:color w:val="000000"/>
                <w:kern w:val="24"/>
              </w:rPr>
              <w:t xml:space="preserve">Июнь </w:t>
            </w:r>
          </w:p>
        </w:tc>
        <w:tc>
          <w:tcPr>
            <w:tcW w:w="1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42F5C" w:rsidTr="008A190D">
        <w:trPr>
          <w:trHeight w:val="259"/>
        </w:trPr>
        <w:tc>
          <w:tcPr>
            <w:tcW w:w="122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</w:pPr>
            <w:r>
              <w:rPr>
                <w:bCs/>
                <w:color w:val="000000"/>
                <w:kern w:val="24"/>
              </w:rPr>
              <w:t xml:space="preserve">Июль 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42F5C" w:rsidTr="008A190D">
        <w:trPr>
          <w:trHeight w:val="259"/>
        </w:trPr>
        <w:tc>
          <w:tcPr>
            <w:tcW w:w="122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</w:pPr>
            <w:r>
              <w:rPr>
                <w:bCs/>
                <w:color w:val="000000"/>
                <w:kern w:val="24"/>
              </w:rPr>
              <w:t xml:space="preserve">Сентябрь </w:t>
            </w:r>
          </w:p>
        </w:tc>
        <w:tc>
          <w:tcPr>
            <w:tcW w:w="1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42F5C" w:rsidTr="008A190D">
        <w:trPr>
          <w:trHeight w:val="259"/>
        </w:trPr>
        <w:tc>
          <w:tcPr>
            <w:tcW w:w="122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</w:pPr>
            <w:r>
              <w:rPr>
                <w:bCs/>
                <w:color w:val="000000"/>
                <w:kern w:val="24"/>
              </w:rPr>
              <w:t xml:space="preserve">Октябрь </w:t>
            </w:r>
          </w:p>
        </w:tc>
        <w:tc>
          <w:tcPr>
            <w:tcW w:w="1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42F5C" w:rsidTr="008A190D">
        <w:trPr>
          <w:trHeight w:val="259"/>
        </w:trPr>
        <w:tc>
          <w:tcPr>
            <w:tcW w:w="122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</w:pPr>
            <w:r>
              <w:rPr>
                <w:bCs/>
                <w:color w:val="000000"/>
                <w:kern w:val="24"/>
              </w:rPr>
              <w:t xml:space="preserve">Ноябрь </w:t>
            </w:r>
          </w:p>
        </w:tc>
        <w:tc>
          <w:tcPr>
            <w:tcW w:w="1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42F5C" w:rsidTr="008A190D">
        <w:trPr>
          <w:trHeight w:val="259"/>
        </w:trPr>
        <w:tc>
          <w:tcPr>
            <w:tcW w:w="122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</w:pPr>
            <w:r>
              <w:rPr>
                <w:bCs/>
                <w:color w:val="000000"/>
                <w:kern w:val="24"/>
              </w:rPr>
              <w:t xml:space="preserve">Декабрь </w:t>
            </w:r>
          </w:p>
        </w:tc>
        <w:tc>
          <w:tcPr>
            <w:tcW w:w="1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B42F5C" w:rsidRDefault="00B42F5C" w:rsidP="008A190D">
            <w:pPr>
              <w:spacing w:line="25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42F5C" w:rsidTr="008A190D">
        <w:trPr>
          <w:trHeight w:val="566"/>
        </w:trPr>
        <w:tc>
          <w:tcPr>
            <w:tcW w:w="122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ind w:left="115" w:right="115"/>
              <w:jc w:val="center"/>
            </w:pPr>
            <w:r>
              <w:rPr>
                <w:bCs/>
                <w:color w:val="000000"/>
                <w:kern w:val="24"/>
              </w:rPr>
              <w:t>Всего: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42F5C" w:rsidRDefault="00B42F5C" w:rsidP="008A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42F5C" w:rsidRDefault="00B42F5C" w:rsidP="008A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B42F5C" w:rsidTr="008A190D">
        <w:trPr>
          <w:trHeight w:val="813"/>
        </w:trPr>
        <w:tc>
          <w:tcPr>
            <w:tcW w:w="1227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</w:tcPr>
          <w:p w:rsidR="00B42F5C" w:rsidRDefault="00B42F5C" w:rsidP="008A190D">
            <w:pPr>
              <w:ind w:left="115" w:right="115"/>
              <w:jc w:val="center"/>
            </w:pPr>
            <w:r>
              <w:rPr>
                <w:bCs/>
                <w:color w:val="000000"/>
                <w:kern w:val="24"/>
              </w:rPr>
              <w:t>Кол-во заседаний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8379" w:type="dxa"/>
            <w:gridSpan w:val="4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:rsidR="00B42F5C" w:rsidRDefault="00B42F5C" w:rsidP="008A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403727" w:rsidRDefault="00403727" w:rsidP="0040372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Соликамская городская Дума</w:t>
      </w:r>
    </w:p>
    <w:p w:rsidR="00403727" w:rsidRDefault="00403727" w:rsidP="00403727">
      <w:pPr>
        <w:spacing w:line="240" w:lineRule="exact"/>
        <w:jc w:val="center"/>
        <w:rPr>
          <w:b/>
          <w:sz w:val="28"/>
          <w:szCs w:val="28"/>
        </w:rPr>
      </w:pPr>
    </w:p>
    <w:p w:rsidR="00403727" w:rsidRDefault="00403727" w:rsidP="0040372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27.05.2015</w:t>
      </w:r>
      <w:r>
        <w:rPr>
          <w:b/>
          <w:sz w:val="28"/>
          <w:szCs w:val="28"/>
        </w:rPr>
        <w:tab/>
        <w:t>№ 857</w:t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ежегодного отчета</w:t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постоянной депутатской комиссии</w:t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городскому хозяйству 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собственности Соликамской городской </w:t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Думы о своей деятельности за 2014 год</w:t>
      </w:r>
      <w:r>
        <w:rPr>
          <w:b/>
          <w:sz w:val="28"/>
          <w:szCs w:val="28"/>
        </w:rPr>
        <w:tab/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42F5C" w:rsidRDefault="00B42F5C" w:rsidP="00B42F5C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основании части 10.1. статьи 6 </w:t>
      </w:r>
      <w:r>
        <w:rPr>
          <w:sz w:val="28"/>
          <w:szCs w:val="28"/>
        </w:rPr>
        <w:tab/>
        <w:t>Регламента Соликамской городской Думы</w:t>
      </w:r>
    </w:p>
    <w:p w:rsidR="00B42F5C" w:rsidRDefault="00B42F5C" w:rsidP="00B42F5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42F5C" w:rsidRDefault="00B42F5C" w:rsidP="00B42F5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 РЕШИЛА:</w:t>
      </w:r>
    </w:p>
    <w:p w:rsidR="00B42F5C" w:rsidRDefault="00B42F5C" w:rsidP="00B42F5C">
      <w:pPr>
        <w:ind w:firstLine="708"/>
        <w:rPr>
          <w:sz w:val="28"/>
          <w:szCs w:val="28"/>
        </w:rPr>
      </w:pP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отчет</w:t>
      </w:r>
      <w:r>
        <w:rPr>
          <w:sz w:val="28"/>
          <w:szCs w:val="28"/>
        </w:rPr>
        <w:tab/>
        <w:t>постоянной депутатской комиссии по городскому хозяйству и муниципальной собственности Соликамской городской Думы о своей деятельности за 2014 год.</w:t>
      </w:r>
    </w:p>
    <w:p w:rsidR="00B42F5C" w:rsidRDefault="00B42F5C" w:rsidP="00B42F5C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его принятия и подлежит размещению  на официальном сайте Соликамской городской Думы в информационно-телекоммуникационной сети «Интернет».</w:t>
      </w:r>
    </w:p>
    <w:p w:rsidR="00B42F5C" w:rsidRDefault="00B42F5C" w:rsidP="00B42F5C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B42F5C" w:rsidRDefault="00B42F5C" w:rsidP="00B42F5C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B42F5C" w:rsidRDefault="00B42F5C" w:rsidP="00B42F5C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B42F5C" w:rsidRDefault="00B42F5C" w:rsidP="00B42F5C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                                                                                  Н.А. Осокин</w:t>
      </w:r>
    </w:p>
    <w:p w:rsidR="00B42F5C" w:rsidRDefault="00B42F5C" w:rsidP="00B42F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</w:p>
    <w:p w:rsidR="00B42F5C" w:rsidRDefault="00B42F5C" w:rsidP="00B42F5C">
      <w:pPr>
        <w:ind w:firstLine="708"/>
        <w:jc w:val="both"/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B42F5C" w:rsidRDefault="00B42F5C" w:rsidP="00403727">
      <w:pPr>
        <w:spacing w:line="240" w:lineRule="exact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03727" w:rsidRDefault="00403727" w:rsidP="00403727">
      <w:pPr>
        <w:spacing w:line="240" w:lineRule="exact"/>
        <w:ind w:left="5664"/>
        <w:jc w:val="both"/>
        <w:rPr>
          <w:sz w:val="28"/>
          <w:szCs w:val="28"/>
        </w:rPr>
      </w:pPr>
    </w:p>
    <w:p w:rsidR="00403727" w:rsidRDefault="00403727" w:rsidP="00403727">
      <w:pPr>
        <w:spacing w:line="240" w:lineRule="exact"/>
        <w:ind w:left="5664"/>
        <w:jc w:val="both"/>
        <w:rPr>
          <w:sz w:val="28"/>
          <w:szCs w:val="28"/>
        </w:rPr>
      </w:pPr>
    </w:p>
    <w:p w:rsidR="00B42F5C" w:rsidRDefault="00B42F5C" w:rsidP="00B42F5C">
      <w:pPr>
        <w:spacing w:line="240" w:lineRule="exact"/>
        <w:ind w:left="5664" w:firstLine="708"/>
        <w:jc w:val="both"/>
        <w:rPr>
          <w:sz w:val="28"/>
          <w:szCs w:val="28"/>
        </w:rPr>
      </w:pPr>
    </w:p>
    <w:p w:rsidR="00B42F5C" w:rsidRDefault="00B42F5C" w:rsidP="00B42F5C">
      <w:pPr>
        <w:spacing w:line="240" w:lineRule="exact"/>
        <w:ind w:left="5664" w:firstLine="708"/>
        <w:jc w:val="both"/>
        <w:rPr>
          <w:sz w:val="28"/>
          <w:szCs w:val="28"/>
        </w:rPr>
      </w:pPr>
    </w:p>
    <w:p w:rsidR="00B42F5C" w:rsidRDefault="00B42F5C" w:rsidP="00B42F5C">
      <w:pPr>
        <w:spacing w:line="240" w:lineRule="exact"/>
        <w:ind w:left="5664" w:firstLine="708"/>
        <w:jc w:val="both"/>
        <w:rPr>
          <w:sz w:val="28"/>
          <w:szCs w:val="28"/>
        </w:rPr>
      </w:pPr>
    </w:p>
    <w:p w:rsidR="00B42F5C" w:rsidRDefault="00B42F5C" w:rsidP="00B42F5C">
      <w:pPr>
        <w:spacing w:line="240" w:lineRule="exact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42F5C" w:rsidRDefault="00B42F5C" w:rsidP="00B42F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решению Соликамской </w:t>
      </w:r>
    </w:p>
    <w:p w:rsidR="00B42F5C" w:rsidRDefault="00B42F5C" w:rsidP="00B42F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ab/>
        <w:t>городской Думы</w:t>
      </w:r>
    </w:p>
    <w:p w:rsidR="00B42F5C" w:rsidRDefault="00B42F5C" w:rsidP="00B42F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ab/>
        <w:t>от 27.05.2015 № 857</w:t>
      </w:r>
    </w:p>
    <w:p w:rsidR="00B42F5C" w:rsidRDefault="00B42F5C" w:rsidP="00B42F5C">
      <w:pPr>
        <w:jc w:val="both"/>
        <w:rPr>
          <w:sz w:val="28"/>
          <w:szCs w:val="28"/>
        </w:rPr>
      </w:pPr>
    </w:p>
    <w:p w:rsidR="00B42F5C" w:rsidRDefault="00B42F5C" w:rsidP="00B42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42F5C" w:rsidRDefault="00B42F5C" w:rsidP="00B42F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постоянной депутатской комиссии по городскому хозяйству и муниципальной собственности Соликамской городской Думы о своей деятельности за 2014 год</w:t>
      </w: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Постоянная депутатская комиссия по городскому хозяйству и муниципальной собственности Соликамской городской Думы создана на основании решения Соликамской городской Думы от 28.03.2011 № 3 «Об утверждении перечня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созыва». Поименный состав комиссии утвержден решением Соликамской городской Думы  от 28.03.2011 № 4 «Об утверждении поименного состава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созыва». Численный состав комиссии –  13 депутатов, председатель постоянной депутатской комиссии по городскому хозяйству и муниципальной собственности – депутат от избирательного округа № 1 В.М. Баран.</w:t>
      </w:r>
    </w:p>
    <w:p w:rsidR="00B42F5C" w:rsidRPr="004F1877" w:rsidRDefault="00B42F5C" w:rsidP="00B42F5C">
      <w:pPr>
        <w:ind w:firstLine="708"/>
        <w:jc w:val="both"/>
        <w:rPr>
          <w:sz w:val="28"/>
          <w:szCs w:val="28"/>
        </w:rPr>
      </w:pPr>
      <w:proofErr w:type="gramStart"/>
      <w:r w:rsidRPr="004F1877">
        <w:rPr>
          <w:sz w:val="28"/>
          <w:szCs w:val="28"/>
        </w:rPr>
        <w:t xml:space="preserve">Порядок  организации  работы постоянной депутатской комиссии по городскому хозяйству и муниципальной собственности Соликамской городской Думы определяется </w:t>
      </w:r>
      <w:hyperlink r:id="rId15" w:history="1">
        <w:r w:rsidRPr="004F1877">
          <w:rPr>
            <w:rStyle w:val="a3"/>
            <w:color w:val="auto"/>
            <w:sz w:val="28"/>
            <w:szCs w:val="28"/>
            <w:u w:val="none"/>
          </w:rPr>
          <w:t>Регламентом</w:t>
        </w:r>
      </w:hyperlink>
      <w:r w:rsidRPr="004F1877">
        <w:rPr>
          <w:sz w:val="28"/>
          <w:szCs w:val="28"/>
        </w:rPr>
        <w:t xml:space="preserve"> Соликамской городской Думы и </w:t>
      </w:r>
      <w:hyperlink r:id="rId16" w:history="1">
        <w:r w:rsidRPr="004F1877">
          <w:rPr>
            <w:rStyle w:val="a3"/>
            <w:color w:val="auto"/>
            <w:sz w:val="28"/>
            <w:szCs w:val="28"/>
            <w:u w:val="none"/>
          </w:rPr>
          <w:t>Положением</w:t>
        </w:r>
      </w:hyperlink>
      <w:r w:rsidRPr="004F1877">
        <w:rPr>
          <w:sz w:val="28"/>
          <w:szCs w:val="28"/>
        </w:rPr>
        <w:t xml:space="preserve"> о постоянных депутатских комиссиях, утвержденным решением Соликамской городской Думой от 28 мая 2008  № 394 «Об утверждении положения о постоянных депутатских комиссиях Соликамской городской Думы (в ред. решений Соликамской городской Думы от 28.09.2011 </w:t>
      </w:r>
      <w:hyperlink r:id="rId17" w:history="1">
        <w:r w:rsidRPr="004F1877">
          <w:rPr>
            <w:rStyle w:val="a3"/>
            <w:color w:val="auto"/>
            <w:sz w:val="28"/>
            <w:szCs w:val="28"/>
            <w:u w:val="none"/>
          </w:rPr>
          <w:t>№ 116</w:t>
        </w:r>
      </w:hyperlink>
      <w:r w:rsidRPr="004F1877">
        <w:rPr>
          <w:sz w:val="28"/>
          <w:szCs w:val="28"/>
        </w:rPr>
        <w:t xml:space="preserve">, от 25.07.2012 </w:t>
      </w:r>
      <w:hyperlink r:id="rId18" w:history="1">
        <w:r w:rsidRPr="004F1877">
          <w:rPr>
            <w:rStyle w:val="a3"/>
            <w:color w:val="auto"/>
            <w:sz w:val="28"/>
            <w:szCs w:val="28"/>
            <w:u w:val="none"/>
          </w:rPr>
          <w:t>№ 290</w:t>
        </w:r>
      </w:hyperlink>
      <w:r w:rsidRPr="004F1877">
        <w:rPr>
          <w:sz w:val="28"/>
          <w:szCs w:val="28"/>
        </w:rPr>
        <w:t>).</w:t>
      </w:r>
      <w:proofErr w:type="gramEnd"/>
    </w:p>
    <w:p w:rsidR="00B42F5C" w:rsidRDefault="00B42F5C" w:rsidP="00B42F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 году  состоялось 11 заседаний постоянной депутатской комиссии по городскому хозяйству и муниципальной собственности Соликамской городской Думы, на которых рассмотрено 124 вопроса, входящих в компетенцию комиссии.</w:t>
      </w:r>
    </w:p>
    <w:p w:rsidR="00B42F5C" w:rsidRDefault="00B42F5C" w:rsidP="00B42F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правотворческой инициативы комиссией подготовлено 37 проектов решений Соликамской городской Думы, в рамках контрольных полномочий рассмотрено 52 информации и отчета органов местного самоуправления Соликамского городского округа об исполнении полномочий (Таблица №1).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комиссией на заседаниях рассмотрено и одобрено 8 проектов решений  «О внесении изменений в Правила землепользования и застройки Соликамского городского округа»; рассмотрено 52 информации  и отчета органов местного самоуправления Соликамского городского округа  об исполнении полномочий, предусмотренных Уставом Соликамского городского округа;   рассмотрено 19 вопросов  касающихся управления и распоряжения муниципальным имуществом, утверждения  Прогнозного </w:t>
      </w:r>
      <w:r>
        <w:rPr>
          <w:sz w:val="28"/>
          <w:szCs w:val="28"/>
        </w:rPr>
        <w:lastRenderedPageBreak/>
        <w:t>плана приватизации муниципального имущества и внесения в него изменений, утверждения тарифов на перевозки пассажиров и багажа.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были рассмотрены 6 обращений граждан, организаций, направленных в Соликамскую городскую Думу. 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Соликамской городской Думы комиссия  осуществляла подготовку проектов решений, заключений по 3 протестам Соликамской городской прокуратуры и </w:t>
      </w:r>
      <w:proofErr w:type="spellStart"/>
      <w:r>
        <w:rPr>
          <w:sz w:val="28"/>
          <w:szCs w:val="28"/>
        </w:rPr>
        <w:t>Березниковской</w:t>
      </w:r>
      <w:proofErr w:type="spellEnd"/>
      <w:r>
        <w:rPr>
          <w:sz w:val="28"/>
          <w:szCs w:val="28"/>
        </w:rPr>
        <w:t xml:space="preserve"> природоохранной прокуратуры. 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 году комиссией были рассмотрены и одобрены Правила благоустройства территории Соликамского городского округа, схема размещения рекламных конструкций на  территории Соликамского городского округа.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депутатской комиссии была создана рабочая группа Соликамской городской Думы по проработке вопроса о возможности проектирования и строительства водовода в заречной части города. Рабочей группой было направлено письмо главе города Соликамска о необходимости выделения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промывки водовода в заречной части города. Данные работы выполнены, водовод находится под давлением, выдаются тех. условия. 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proofErr w:type="gramStart"/>
      <w:r>
        <w:rPr>
          <w:rFonts w:eastAsia="Arial Unicode MS"/>
          <w:color w:val="000000"/>
          <w:sz w:val="28"/>
          <w:szCs w:val="28"/>
        </w:rPr>
        <w:t>По многочисленным обращениям жителей города к депутатам Соликамской городской Думы касательно новых тарифов и сумм, начисленных за отопление,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Постановлением Правительства Пермского края от 16.07.2014 № 624-п </w:t>
      </w:r>
      <w:hyperlink r:id="rId19" w:history="1">
        <w:r>
          <w:rPr>
            <w:rStyle w:val="a3"/>
            <w:color w:val="000000"/>
            <w:sz w:val="28"/>
            <w:szCs w:val="28"/>
          </w:rPr>
          <w:t>«Об утверждении нормативов потребления коммунальной услуги по отоплению в жилых помещениях на территории Пермского края</w:t>
        </w:r>
      </w:hyperlink>
      <w:r>
        <w:rPr>
          <w:color w:val="000000"/>
          <w:sz w:val="28"/>
          <w:szCs w:val="28"/>
        </w:rPr>
        <w:t>»</w:t>
      </w:r>
      <w:r>
        <w:rPr>
          <w:rFonts w:eastAsia="Arial Unicode MS"/>
          <w:color w:val="000000"/>
          <w:sz w:val="28"/>
          <w:szCs w:val="28"/>
        </w:rPr>
        <w:t>, депутатская  комиссия подготовила и внесла в порядке правотворческой инициативы на рассмотрение городской Думы проект решения Соликамской городской</w:t>
      </w:r>
      <w:proofErr w:type="gramEnd"/>
      <w:r>
        <w:rPr>
          <w:rFonts w:eastAsia="Arial Unicode MS"/>
          <w:color w:val="000000"/>
          <w:sz w:val="28"/>
          <w:szCs w:val="28"/>
        </w:rPr>
        <w:t xml:space="preserve"> </w:t>
      </w:r>
      <w:proofErr w:type="gramStart"/>
      <w:r>
        <w:rPr>
          <w:rFonts w:eastAsia="Arial Unicode MS"/>
          <w:color w:val="000000"/>
          <w:sz w:val="28"/>
          <w:szCs w:val="28"/>
        </w:rPr>
        <w:t xml:space="preserve">Думы «Об </w:t>
      </w:r>
      <w:r>
        <w:rPr>
          <w:sz w:val="28"/>
          <w:szCs w:val="28"/>
        </w:rPr>
        <w:t xml:space="preserve">обращении Соликамской городской Думы в Законодательное Собрание Пермского края», рекомендовала администрации города создать рабочую группу по вопросу о нормативах </w:t>
      </w:r>
      <w:r>
        <w:rPr>
          <w:bCs/>
          <w:sz w:val="28"/>
          <w:szCs w:val="28"/>
        </w:rPr>
        <w:t>потребления коммунальной услуги по отоплению в жилых помещениях на территории Соликамского городского округа</w:t>
      </w:r>
      <w:r>
        <w:rPr>
          <w:sz w:val="28"/>
          <w:szCs w:val="28"/>
        </w:rPr>
        <w:t>, включив в ее состав депутатов Соликамской городской Думы,  а также</w:t>
      </w:r>
      <w:r>
        <w:rPr>
          <w:sz w:val="28"/>
          <w:szCs w:val="28"/>
        </w:rPr>
        <w:tab/>
        <w:t>в проект решения Соликамской городской Думы «О рекомендациях Соликамской городской Думы» внесено предложение о включении в</w:t>
      </w:r>
      <w:proofErr w:type="gramEnd"/>
      <w:r>
        <w:rPr>
          <w:sz w:val="28"/>
          <w:szCs w:val="28"/>
        </w:rPr>
        <w:t xml:space="preserve"> муниципальную программу Соликамского городского округа мероприятия по установке узлов учета </w:t>
      </w:r>
      <w:proofErr w:type="spellStart"/>
      <w:r>
        <w:rPr>
          <w:sz w:val="28"/>
          <w:szCs w:val="28"/>
        </w:rPr>
        <w:t>теплоэнергии</w:t>
      </w:r>
      <w:proofErr w:type="spellEnd"/>
      <w:r>
        <w:rPr>
          <w:sz w:val="28"/>
          <w:szCs w:val="28"/>
        </w:rPr>
        <w:t xml:space="preserve"> в малоэтажных многоквартирных домах на 2015-2017 годы.</w:t>
      </w:r>
    </w:p>
    <w:p w:rsidR="00B42F5C" w:rsidRDefault="00B42F5C" w:rsidP="00B42F5C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На особом контроле у постоянной депутатской комиссии в 2014 году были вопросы по организации сбора, вывоза, утилизации переработки бытовых и промышленных отходов на территории Соликамского городского округа, по состоянию действующего полигона ТБО и о первоочередных мероприятиях по рекультивации данного полигона, по капитальному ремонту кровли МАОУ ДОД «</w:t>
      </w:r>
      <w:proofErr w:type="spellStart"/>
      <w:r>
        <w:rPr>
          <w:rFonts w:eastAsia="Arial Unicode MS"/>
          <w:color w:val="000000"/>
          <w:sz w:val="28"/>
          <w:szCs w:val="28"/>
        </w:rPr>
        <w:t>ЦРТДиЮ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«Звездный». </w:t>
      </w: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2F5C" w:rsidRDefault="00B42F5C" w:rsidP="00B42F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1713"/>
        <w:gridCol w:w="2234"/>
        <w:gridCol w:w="3356"/>
        <w:gridCol w:w="2268"/>
      </w:tblGrid>
      <w:tr w:rsidR="00B42F5C" w:rsidTr="008A190D">
        <w:tc>
          <w:tcPr>
            <w:tcW w:w="1042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 xml:space="preserve">Количество вопросов, рассмотренных постоянной депутатской  комиссией по городскому хозяйству и муниципальной собственности </w:t>
            </w:r>
          </w:p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 xml:space="preserve"> в 2014 году</w:t>
            </w:r>
          </w:p>
        </w:tc>
      </w:tr>
      <w:tr w:rsidR="00B42F5C" w:rsidTr="008A190D">
        <w:tc>
          <w:tcPr>
            <w:tcW w:w="1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7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6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том числе</w:t>
            </w:r>
          </w:p>
        </w:tc>
      </w:tr>
      <w:tr w:rsidR="00B42F5C" w:rsidTr="008A190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F5C" w:rsidRDefault="00B42F5C" w:rsidP="008A190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F5C" w:rsidRDefault="00B42F5C" w:rsidP="008A190D">
            <w:pPr>
              <w:rPr>
                <w:b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Разработаны проекты решений в порядке правотворческой инициативы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Разработаны проекты решений в рамках контрольных полномочий</w:t>
            </w:r>
          </w:p>
        </w:tc>
      </w:tr>
      <w:tr w:rsidR="00B42F5C" w:rsidTr="008A190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42F5C" w:rsidTr="008A190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42F5C" w:rsidTr="008A190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42F5C" w:rsidTr="008A190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42F5C" w:rsidTr="008A190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2F5C" w:rsidTr="008A190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2F5C" w:rsidTr="008A190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42F5C" w:rsidTr="008A190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42F5C" w:rsidTr="008A190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42F5C" w:rsidTr="008A190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2F5C" w:rsidTr="008A190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2F5C" w:rsidTr="008A190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20" w:color="00FF00" w:fill="FFFFFF"/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2F5C" w:rsidTr="008A190D">
        <w:tc>
          <w:tcPr>
            <w:tcW w:w="1277" w:type="dxa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заседаний</w:t>
            </w:r>
          </w:p>
        </w:tc>
        <w:tc>
          <w:tcPr>
            <w:tcW w:w="9146" w:type="dxa"/>
            <w:gridSpan w:val="3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jc w:val="both"/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403727" w:rsidRDefault="00403727" w:rsidP="0040372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Соликамская городская Дума</w:t>
      </w:r>
    </w:p>
    <w:p w:rsidR="00403727" w:rsidRDefault="00403727" w:rsidP="00403727">
      <w:pPr>
        <w:spacing w:line="240" w:lineRule="exact"/>
        <w:jc w:val="center"/>
        <w:rPr>
          <w:b/>
          <w:sz w:val="28"/>
          <w:szCs w:val="28"/>
        </w:rPr>
      </w:pPr>
    </w:p>
    <w:p w:rsidR="00403727" w:rsidRDefault="00403727" w:rsidP="0040372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27.05.2015</w:t>
      </w:r>
      <w:r>
        <w:rPr>
          <w:b/>
          <w:sz w:val="28"/>
          <w:szCs w:val="28"/>
        </w:rPr>
        <w:tab/>
        <w:t>№ 858</w:t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ежегодного отчета</w:t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постоянной депутатской комиссии</w:t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 экономической политике и бюджету</w:t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Соликамской городской Думы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своей </w:t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за 2014 год</w:t>
      </w:r>
      <w:r>
        <w:rPr>
          <w:b/>
          <w:sz w:val="28"/>
          <w:szCs w:val="28"/>
        </w:rPr>
        <w:tab/>
      </w:r>
    </w:p>
    <w:p w:rsidR="00B42F5C" w:rsidRDefault="00B42F5C" w:rsidP="00B42F5C">
      <w:pPr>
        <w:spacing w:line="240" w:lineRule="exact"/>
        <w:rPr>
          <w:b/>
          <w:sz w:val="28"/>
          <w:szCs w:val="28"/>
        </w:rPr>
      </w:pPr>
    </w:p>
    <w:p w:rsidR="00B42F5C" w:rsidRDefault="00B42F5C" w:rsidP="00B42F5C">
      <w:pPr>
        <w:rPr>
          <w:b/>
          <w:sz w:val="28"/>
          <w:szCs w:val="28"/>
        </w:rPr>
      </w:pPr>
    </w:p>
    <w:p w:rsidR="00B42F5C" w:rsidRDefault="00B42F5C" w:rsidP="00B42F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основании части 10.1. статьи 6 Регламента Соликамской городской Думы</w:t>
      </w:r>
    </w:p>
    <w:p w:rsidR="00B42F5C" w:rsidRDefault="00B42F5C" w:rsidP="00B42F5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42F5C" w:rsidRDefault="00B42F5C" w:rsidP="00B42F5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 РЕШИЛА:</w:t>
      </w:r>
    </w:p>
    <w:p w:rsidR="00B42F5C" w:rsidRDefault="00B42F5C" w:rsidP="00B42F5C">
      <w:pPr>
        <w:ind w:firstLine="708"/>
        <w:rPr>
          <w:sz w:val="28"/>
          <w:szCs w:val="28"/>
        </w:rPr>
      </w:pP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отчет постоянной депутатской комиссии по экономической политике и бюджету Соликамской городской Думы о своей деятельности за 2014 год.</w:t>
      </w:r>
    </w:p>
    <w:p w:rsidR="00B42F5C" w:rsidRDefault="00B42F5C" w:rsidP="00B42F5C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его принятия и подлежит размещению  на официальном сайте Соликамской городской Думы в информационно-телекоммуникационной сети «Интернет».</w:t>
      </w:r>
    </w:p>
    <w:p w:rsidR="00B42F5C" w:rsidRDefault="00B42F5C" w:rsidP="00B42F5C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B42F5C" w:rsidRDefault="00B42F5C" w:rsidP="00B42F5C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B42F5C" w:rsidRDefault="00B42F5C" w:rsidP="00B42F5C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B42F5C" w:rsidRDefault="00B42F5C" w:rsidP="00B42F5C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Думы                                               </w:t>
      </w:r>
      <w:r w:rsidR="004F187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Н.А. Осокин</w:t>
      </w:r>
    </w:p>
    <w:p w:rsidR="00B42F5C" w:rsidRDefault="00B42F5C" w:rsidP="00B42F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</w:p>
    <w:p w:rsidR="00B42F5C" w:rsidRDefault="00B42F5C" w:rsidP="00B42F5C">
      <w:pPr>
        <w:ind w:firstLine="708"/>
        <w:jc w:val="both"/>
        <w:rPr>
          <w:sz w:val="28"/>
          <w:szCs w:val="28"/>
        </w:rPr>
      </w:pPr>
    </w:p>
    <w:p w:rsidR="00B42F5C" w:rsidRDefault="00B42F5C" w:rsidP="00B42F5C">
      <w:pPr>
        <w:ind w:firstLine="708"/>
        <w:jc w:val="both"/>
        <w:rPr>
          <w:sz w:val="28"/>
          <w:szCs w:val="28"/>
        </w:rPr>
      </w:pPr>
    </w:p>
    <w:p w:rsidR="00B42F5C" w:rsidRDefault="00B42F5C" w:rsidP="00B42F5C">
      <w:pPr>
        <w:ind w:firstLine="708"/>
        <w:jc w:val="both"/>
        <w:rPr>
          <w:sz w:val="28"/>
          <w:szCs w:val="28"/>
        </w:rPr>
      </w:pPr>
    </w:p>
    <w:p w:rsidR="00B42F5C" w:rsidRDefault="00B42F5C" w:rsidP="00B42F5C">
      <w:pPr>
        <w:spacing w:after="200" w:line="276" w:lineRule="auto"/>
        <w:rPr>
          <w:color w:val="323232"/>
          <w:spacing w:val="-5"/>
          <w:sz w:val="28"/>
          <w:szCs w:val="28"/>
        </w:rPr>
      </w:pPr>
    </w:p>
    <w:p w:rsidR="00B42F5C" w:rsidRDefault="00B42F5C" w:rsidP="00B42F5C">
      <w:pPr>
        <w:spacing w:line="240" w:lineRule="exact"/>
        <w:ind w:left="5664" w:firstLine="708"/>
        <w:jc w:val="both"/>
        <w:rPr>
          <w:sz w:val="28"/>
          <w:szCs w:val="28"/>
        </w:rPr>
      </w:pPr>
    </w:p>
    <w:p w:rsidR="00B42F5C" w:rsidRDefault="00B42F5C" w:rsidP="00B42F5C">
      <w:pPr>
        <w:spacing w:line="240" w:lineRule="exact"/>
        <w:ind w:left="5664" w:firstLine="708"/>
        <w:jc w:val="both"/>
        <w:rPr>
          <w:sz w:val="28"/>
          <w:szCs w:val="28"/>
        </w:rPr>
      </w:pPr>
    </w:p>
    <w:p w:rsidR="00403727" w:rsidRDefault="00403727" w:rsidP="00B42F5C">
      <w:pPr>
        <w:spacing w:line="240" w:lineRule="exact"/>
        <w:ind w:left="5664" w:firstLine="708"/>
        <w:jc w:val="both"/>
        <w:rPr>
          <w:sz w:val="28"/>
          <w:szCs w:val="28"/>
        </w:rPr>
      </w:pPr>
    </w:p>
    <w:p w:rsidR="00B42F5C" w:rsidRDefault="00B42F5C" w:rsidP="00B42F5C">
      <w:pPr>
        <w:spacing w:line="240" w:lineRule="exact"/>
        <w:ind w:left="5664" w:firstLine="708"/>
        <w:jc w:val="both"/>
        <w:rPr>
          <w:sz w:val="28"/>
          <w:szCs w:val="28"/>
        </w:rPr>
      </w:pPr>
    </w:p>
    <w:p w:rsidR="00B42F5C" w:rsidRDefault="00B42F5C" w:rsidP="00B42F5C">
      <w:pPr>
        <w:spacing w:line="240" w:lineRule="exact"/>
        <w:ind w:left="5664" w:firstLine="708"/>
        <w:jc w:val="both"/>
        <w:rPr>
          <w:sz w:val="28"/>
          <w:szCs w:val="28"/>
        </w:rPr>
      </w:pPr>
    </w:p>
    <w:p w:rsidR="00B42F5C" w:rsidRDefault="00B42F5C" w:rsidP="00B42F5C">
      <w:pPr>
        <w:spacing w:line="240" w:lineRule="exact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42F5C" w:rsidRDefault="00B42F5C" w:rsidP="00B42F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4F187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к решению Соликамской </w:t>
      </w:r>
    </w:p>
    <w:p w:rsidR="00B42F5C" w:rsidRDefault="00B42F5C" w:rsidP="00B42F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4F187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городской Думы</w:t>
      </w:r>
    </w:p>
    <w:p w:rsidR="00B42F5C" w:rsidRDefault="00B42F5C" w:rsidP="00B42F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F1877">
        <w:rPr>
          <w:sz w:val="28"/>
          <w:szCs w:val="28"/>
        </w:rPr>
        <w:t xml:space="preserve">   </w:t>
      </w:r>
      <w:r>
        <w:rPr>
          <w:sz w:val="28"/>
          <w:szCs w:val="28"/>
        </w:rPr>
        <w:t>от 27.05.2015 № 858</w:t>
      </w:r>
    </w:p>
    <w:p w:rsidR="00B42F5C" w:rsidRDefault="00B42F5C" w:rsidP="00B42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42F5C" w:rsidRDefault="00B42F5C" w:rsidP="00B42F5C">
      <w:pPr>
        <w:jc w:val="both"/>
        <w:rPr>
          <w:sz w:val="28"/>
          <w:szCs w:val="28"/>
        </w:rPr>
      </w:pPr>
    </w:p>
    <w:p w:rsidR="00B42F5C" w:rsidRDefault="00B42F5C" w:rsidP="00B42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42F5C" w:rsidRDefault="00B42F5C" w:rsidP="00B42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постоянной депутатской комиссии по экономической политике и бюджету </w:t>
      </w:r>
    </w:p>
    <w:p w:rsidR="00B42F5C" w:rsidRDefault="00B42F5C" w:rsidP="00B42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Соликамской городской Думы о своей деятельности за 2014 год</w:t>
      </w:r>
    </w:p>
    <w:p w:rsidR="00B42F5C" w:rsidRDefault="00B42F5C" w:rsidP="00B42F5C">
      <w:pPr>
        <w:rPr>
          <w:sz w:val="28"/>
          <w:szCs w:val="28"/>
        </w:rPr>
      </w:pPr>
    </w:p>
    <w:p w:rsidR="00B42F5C" w:rsidRPr="00736436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Постоянная депутатская комиссия по экономической политике и бюджету Соликамской городской Думы создана на основании решения Соликамской городской Думы от 28.03.2011 № 3 «Об утверждении перечня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созыва». Поименный состав комиссии утвержден решением Соликамской городской Думы  от 28.03.2011 № 4 «Об утверждении поименного состава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созыва». Численный состав комиссии - 12 депутатов. Председатель постоянной депутатской комиссии по экономической политике и бюджету - депутат от </w:t>
      </w:r>
      <w:r w:rsidRPr="00736436">
        <w:rPr>
          <w:sz w:val="28"/>
          <w:szCs w:val="28"/>
        </w:rPr>
        <w:t xml:space="preserve">избирательного округа № </w:t>
      </w:r>
      <w:smartTag w:uri="urn:schemas-microsoft-com:office:smarttags" w:element="metricconverter">
        <w:smartTagPr>
          <w:attr w:name="ProductID" w:val="10 Г"/>
        </w:smartTagPr>
        <w:r w:rsidRPr="00736436">
          <w:rPr>
            <w:sz w:val="28"/>
            <w:szCs w:val="28"/>
          </w:rPr>
          <w:t>10 Г</w:t>
        </w:r>
      </w:smartTag>
      <w:r w:rsidRPr="00736436">
        <w:rPr>
          <w:sz w:val="28"/>
          <w:szCs w:val="28"/>
        </w:rPr>
        <w:t>.Е. Созинова.</w:t>
      </w:r>
    </w:p>
    <w:p w:rsidR="00B42F5C" w:rsidRPr="00736436" w:rsidRDefault="00B42F5C" w:rsidP="00B42F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36436">
        <w:rPr>
          <w:sz w:val="28"/>
          <w:szCs w:val="28"/>
        </w:rPr>
        <w:t xml:space="preserve">Порядок  организации  работы постоянной депутатской комиссии экономической политике и бюджету Соликамской городской Думы определяется </w:t>
      </w:r>
      <w:hyperlink r:id="rId20" w:history="1">
        <w:r w:rsidRPr="00736436">
          <w:rPr>
            <w:rStyle w:val="a3"/>
            <w:color w:val="auto"/>
            <w:sz w:val="28"/>
            <w:szCs w:val="28"/>
            <w:u w:val="none"/>
          </w:rPr>
          <w:t>Регламентом</w:t>
        </w:r>
      </w:hyperlink>
      <w:r w:rsidRPr="00736436">
        <w:rPr>
          <w:sz w:val="28"/>
          <w:szCs w:val="28"/>
        </w:rPr>
        <w:t xml:space="preserve"> Соликамской городской Думы и </w:t>
      </w:r>
      <w:hyperlink r:id="rId21" w:history="1">
        <w:r w:rsidRPr="00736436">
          <w:rPr>
            <w:rStyle w:val="a3"/>
            <w:color w:val="auto"/>
            <w:sz w:val="28"/>
            <w:szCs w:val="28"/>
            <w:u w:val="none"/>
          </w:rPr>
          <w:t>Положением</w:t>
        </w:r>
      </w:hyperlink>
      <w:r w:rsidRPr="00736436">
        <w:rPr>
          <w:sz w:val="28"/>
          <w:szCs w:val="28"/>
        </w:rPr>
        <w:t xml:space="preserve"> о постоянных депутатских комиссиях, утвержденным решением Соликамской городской Думой</w:t>
      </w:r>
      <w:r w:rsidRPr="00736436">
        <w:t xml:space="preserve"> </w:t>
      </w:r>
      <w:r w:rsidRPr="00736436">
        <w:rPr>
          <w:sz w:val="28"/>
          <w:szCs w:val="28"/>
        </w:rPr>
        <w:t xml:space="preserve">от 28 мая 2008  № 394 «Об утверждении положения о постоянных депутатских комиссиях Соликамской городской Думы (в ред. решений Соликамской городской Думы от 28.09.2011 </w:t>
      </w:r>
      <w:hyperlink r:id="rId22" w:history="1">
        <w:r w:rsidRPr="00736436">
          <w:rPr>
            <w:rStyle w:val="a3"/>
            <w:color w:val="auto"/>
            <w:sz w:val="28"/>
            <w:szCs w:val="28"/>
            <w:u w:val="none"/>
          </w:rPr>
          <w:t>№ 116</w:t>
        </w:r>
      </w:hyperlink>
      <w:r w:rsidRPr="00736436">
        <w:rPr>
          <w:sz w:val="28"/>
          <w:szCs w:val="28"/>
        </w:rPr>
        <w:t xml:space="preserve">, от 25.07.2012 </w:t>
      </w:r>
      <w:hyperlink r:id="rId23" w:history="1">
        <w:r w:rsidRPr="00736436">
          <w:rPr>
            <w:rStyle w:val="a3"/>
            <w:color w:val="auto"/>
            <w:sz w:val="28"/>
            <w:szCs w:val="28"/>
            <w:u w:val="none"/>
          </w:rPr>
          <w:t>№ 290</w:t>
        </w:r>
      </w:hyperlink>
      <w:r w:rsidRPr="00736436">
        <w:rPr>
          <w:sz w:val="28"/>
          <w:szCs w:val="28"/>
        </w:rPr>
        <w:t>).</w:t>
      </w:r>
      <w:proofErr w:type="gramEnd"/>
    </w:p>
    <w:p w:rsidR="00B42F5C" w:rsidRDefault="00B42F5C" w:rsidP="00B42F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6436">
        <w:rPr>
          <w:sz w:val="28"/>
          <w:szCs w:val="28"/>
        </w:rPr>
        <w:t>В 2014 году  состоялось 16 заседаний постоянной депутатской</w:t>
      </w:r>
      <w:r>
        <w:rPr>
          <w:sz w:val="28"/>
          <w:szCs w:val="28"/>
        </w:rPr>
        <w:t xml:space="preserve"> комиссии экономической политике и бюджету Соликамской городской Думы, на которых рассмотрено 111 вопросов, входящих в компетенцию комиссии.</w:t>
      </w:r>
    </w:p>
    <w:p w:rsidR="00B42F5C" w:rsidRDefault="00B42F5C" w:rsidP="00B42F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правотворческой инициативы комиссией подготовлено 20 проектов решений Соликамской городской Думы, в рамках контрольных полномочий рассмотрено 33 информации и отчета  органов местного самоуправления Соликамского городского округа об исполнении полномочий (Таблица 1).</w:t>
      </w:r>
    </w:p>
    <w:p w:rsidR="00B42F5C" w:rsidRDefault="00B42F5C" w:rsidP="00B42F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Комиссией в 2014 году были рассмотрены и одобрены предложения администрации города по внесению изменений в Программу комплексного социально-экономического развития Соликамского городского округа на 2013-2018 годы, Методику Целеполагания Соликамского городского округа, Положение о бюджетном процессе в Соликамском городском округе, Положение о порядке установления тарифов на услуги, предоставляемые муниципальными предприятиями и учреждениями, и работы, выполняемые муниципальными предприятиями и учреждениями Соликамского городского </w:t>
      </w:r>
      <w:r>
        <w:rPr>
          <w:sz w:val="28"/>
          <w:szCs w:val="28"/>
        </w:rPr>
        <w:lastRenderedPageBreak/>
        <w:t>округа</w:t>
      </w:r>
      <w:proofErr w:type="gramEnd"/>
      <w:r>
        <w:rPr>
          <w:sz w:val="28"/>
          <w:szCs w:val="28"/>
        </w:rPr>
        <w:t xml:space="preserve">, иные проекты. </w:t>
      </w:r>
    </w:p>
    <w:p w:rsidR="00B42F5C" w:rsidRDefault="00B42F5C" w:rsidP="00B42F5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основных направлений деятельности постоянной депутатской комиссии по экономической политике и бюджету в 2014 году комиссией были рассмотрены вопросы, связанные с установлением порядка составления и рассмотрения проекта местного бюджета, утверждения и исполнения местного бюджета,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связанные с формированием проекта местного бюджета, контролем за исполнением местного бюджета, из них:</w:t>
      </w:r>
    </w:p>
    <w:p w:rsidR="00B42F5C" w:rsidRDefault="00B42F5C" w:rsidP="00B42F5C">
      <w:pPr>
        <w:pStyle w:val="ConsPlusNormal0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местного бюджета, внесение в него изменений и дополнений – 7 вопросов;</w:t>
      </w:r>
    </w:p>
    <w:p w:rsidR="00B42F5C" w:rsidRDefault="00B42F5C" w:rsidP="00B42F5C">
      <w:pPr>
        <w:pStyle w:val="ConsPlusNormal0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отчета об исполнении местного бюджета за отчетный финансовый год – 1 вопрос;</w:t>
      </w:r>
    </w:p>
    <w:p w:rsidR="00B42F5C" w:rsidRDefault="00B42F5C" w:rsidP="00B42F5C">
      <w:pPr>
        <w:pStyle w:val="ConsPlusNormal0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ежеквартальной информации об исполнении местного бюджета за истекший период – 3 вопроса;</w:t>
      </w:r>
    </w:p>
    <w:p w:rsidR="00B42F5C" w:rsidRDefault="00B42F5C" w:rsidP="00B42F5C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проведение публичных слушаний по проекту местного бюджета – 1 вопрос. </w:t>
      </w:r>
    </w:p>
    <w:p w:rsidR="00B42F5C" w:rsidRDefault="00B42F5C" w:rsidP="00B4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проекту местного бюджета в рамках публичных слушаний поступило 28 предложений  от населения Соликамского городского округа. Все предложения включены в протокол заседания депутатской комиссии о результатах публичных слушаний.  По итогам публичных слушаний комиссия  рекомендовала принять проект решения с предложениями населения, одобренными  постоянной депутатской комиссией.  По результатам публичных слушаний  Соликамской городской Думой было принято решение от 19.12.2014 № 780 «О рекомендациях Соликамской городской Думы».</w:t>
      </w:r>
    </w:p>
    <w:p w:rsidR="00B42F5C" w:rsidRDefault="00B42F5C" w:rsidP="00B42F5C">
      <w:pPr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контрольных полномочий постоянной депутатской комиссией по экономической политике и бюджету в 2014 году заслушивались 17 отчетов и информаций Контрольно-счетной палаты Соликамского городского округа, в том числе: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расходования бюджетных средств на прокладку водовода в заречной части г. Соликамска;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исполнения Закона Пермского края от 01.12.2011 г. № 871-ПК «О бесплатном предоставлении земельных участков многодетным семьям в Пермском крае» в части земельных участков, находящихся в муниципальной собственности и государственная собственность на которые не разграничена на 2012-2013 годы»;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законности (эффективности и экономности) использования средств бюджета, направленных на капитальный ремонт кровли МАОУ ДОД «ЦРТДЮ «Звездный»;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gramStart"/>
      <w:r>
        <w:rPr>
          <w:sz w:val="28"/>
          <w:szCs w:val="28"/>
        </w:rPr>
        <w:t>проверки исполнения Указов Президента Российской Федерации</w:t>
      </w:r>
      <w:proofErr w:type="gramEnd"/>
      <w:r>
        <w:rPr>
          <w:sz w:val="28"/>
          <w:szCs w:val="28"/>
        </w:rPr>
        <w:t xml:space="preserve"> по вопросам доведения средней заработной платы отдельных категорий работников муниципальных учреждений до уровня, установленного правовыми актами Правительства Пермского края и нормативными правовыми актами органов местного самоуправления в 2013 году 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2014 года. 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Постоянной депутатской комиссией по экономической политике и бюджету</w:t>
      </w:r>
      <w:r>
        <w:t xml:space="preserve"> </w:t>
      </w:r>
      <w:r>
        <w:rPr>
          <w:sz w:val="28"/>
          <w:szCs w:val="28"/>
        </w:rPr>
        <w:t>в 2015 году проанализированы отчеты Контрольно-счетной палаты о результатах контрольных мероприятий за 2014 год и принято решение  от 28.01.2015 № 801 «Об информации постоянной депутатской комиссии по экономической политике и бюджету Соликамской городской Думы о результатах контрольных мероприятий, проведенных Контрольно-счетной палатой Соликамского городского округа за 2014 год» с рекомендацией усилить контроль за устранением</w:t>
      </w:r>
      <w:proofErr w:type="gramEnd"/>
      <w:r>
        <w:rPr>
          <w:sz w:val="28"/>
          <w:szCs w:val="28"/>
        </w:rPr>
        <w:t xml:space="preserve"> нарушений, выявленных при проведении контрольных мероприятий. 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своих полномочий постоянная депутатская комиссия осуществляла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органами и должностными лицами Соликамского городского округа полномочий, в том числе, контроль за исполнением решений Соликамской городской Думы. В 2014 году комиссией  было рассмотрено 16 информаций и отчетов органов местного самоуправления Соликамского городского округа об исполнении полномочий, в том числе    решений Соликамской городской Думы, подготовлено 11 проектов решений в рамках контрольных полномочий. </w:t>
      </w:r>
    </w:p>
    <w:p w:rsidR="00B42F5C" w:rsidRDefault="00B42F5C" w:rsidP="00B42F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2014 года комиссия осуществляла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рекомендаций Соликамской городской Думы к бюджету Соликамского городского округа, решениями о передаче муниципальных  учреждений здравоохранения из муниципальной собственности Соликамского городского округа в государственную собственность Пермского края. Так же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неоднократно заслушивались вопросы о ситуации с ремонтом </w:t>
      </w:r>
      <w:proofErr w:type="spellStart"/>
      <w:r>
        <w:rPr>
          <w:sz w:val="28"/>
          <w:szCs w:val="28"/>
        </w:rPr>
        <w:t>ЦРТДиЮ</w:t>
      </w:r>
      <w:proofErr w:type="spellEnd"/>
      <w:r>
        <w:rPr>
          <w:sz w:val="28"/>
          <w:szCs w:val="28"/>
        </w:rPr>
        <w:t xml:space="preserve"> «Звездный» и об обращении родителей и воспитанников секций «лыжные гонки», «биатлон» МОУ ДОД Детско-юношеская спортивная школа олимпийского резерва, расположенной по адресу: г. Соликамск, ул. 20-летия Победы, 85.</w:t>
      </w:r>
    </w:p>
    <w:p w:rsidR="00B42F5C" w:rsidRDefault="00B42F5C" w:rsidP="00B4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порядке правотворческой инициативы постоянной депутатской комиссией по экономической политике в 2014 году разработано 9 проектов муниципальных правовых актов, в том числе:</w:t>
      </w:r>
    </w:p>
    <w:p w:rsidR="00B42F5C" w:rsidRDefault="00B42F5C" w:rsidP="00B4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 рекомендациях Соликамской городской Думы» (по результатам рассмотрения проекта бюджета Соликамского городского округа на 2015 год);</w:t>
      </w:r>
    </w:p>
    <w:p w:rsidR="00B42F5C" w:rsidRDefault="00B42F5C" w:rsidP="00B4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 создании временной комиссии по формированию целей высшего уровня Соликамского городского округа»;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 информации заместителя председателя Соликамской городской Думы Ю.Н. Петухова о работе в комиссии по предоставлению земельных участков многодетным семьям».</w:t>
      </w:r>
    </w:p>
    <w:p w:rsidR="00B42F5C" w:rsidRDefault="00B42F5C" w:rsidP="00B42F5C">
      <w:pPr>
        <w:ind w:firstLine="708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B42F5C" w:rsidRDefault="00B42F5C" w:rsidP="007364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403727" w:rsidRDefault="00403727" w:rsidP="007364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3727" w:rsidRDefault="00403727" w:rsidP="007364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1</w:t>
      </w:r>
    </w:p>
    <w:p w:rsidR="00B42F5C" w:rsidRDefault="00B42F5C" w:rsidP="00B42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F5C" w:rsidRDefault="00B42F5C" w:rsidP="00B42F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вопросов, рассмотренных комиссией по экономической политике и бюджету в 2014 году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3"/>
        <w:gridCol w:w="3260"/>
        <w:gridCol w:w="2835"/>
      </w:tblGrid>
      <w:tr w:rsidR="00B42F5C" w:rsidTr="008A190D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вопросов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том числе разработаны проекты решений:</w:t>
            </w:r>
          </w:p>
        </w:tc>
      </w:tr>
      <w:tr w:rsidR="00B42F5C" w:rsidTr="008A19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5C" w:rsidRDefault="00B42F5C" w:rsidP="008A190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5C" w:rsidRDefault="00B42F5C" w:rsidP="008A190D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color w:val="000000"/>
                <w:kern w:val="24"/>
              </w:rPr>
              <w:t>в порядке правотворческой инициативы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color w:val="000000"/>
                <w:kern w:val="24"/>
              </w:rPr>
              <w:t>в рамках контрольных полномочий</w:t>
            </w:r>
          </w:p>
        </w:tc>
      </w:tr>
      <w:tr w:rsidR="00B42F5C" w:rsidTr="008A19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2F5C" w:rsidTr="008A19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2F5C" w:rsidTr="008A19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2F5C" w:rsidTr="008A19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2F5C" w:rsidTr="008A19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2F5C" w:rsidTr="008A19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42F5C" w:rsidTr="008A19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2F5C" w:rsidTr="008A19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42F5C" w:rsidTr="008A19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2F5C" w:rsidTr="008A19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2F5C" w:rsidTr="008A19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2F5C" w:rsidTr="008A19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B42F5C" w:rsidTr="008A190D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C" w:rsidRDefault="00B42F5C" w:rsidP="008A1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заседаний - </w:t>
            </w:r>
            <w:r>
              <w:rPr>
                <w:b/>
                <w:sz w:val="28"/>
                <w:szCs w:val="28"/>
              </w:rPr>
              <w:t>16</w:t>
            </w:r>
          </w:p>
        </w:tc>
      </w:tr>
    </w:tbl>
    <w:p w:rsidR="00B42F5C" w:rsidRDefault="00B42F5C" w:rsidP="00B42F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0C5" w:rsidRDefault="008170C5"/>
    <w:sectPr w:rsidR="008170C5" w:rsidSect="0081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6FC0"/>
    <w:multiLevelType w:val="hybridMultilevel"/>
    <w:tmpl w:val="B8E6F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F5C"/>
    <w:rsid w:val="000250F2"/>
    <w:rsid w:val="000B5D20"/>
    <w:rsid w:val="000C7526"/>
    <w:rsid w:val="002B1B46"/>
    <w:rsid w:val="00403727"/>
    <w:rsid w:val="0048680A"/>
    <w:rsid w:val="004F1877"/>
    <w:rsid w:val="005F34E9"/>
    <w:rsid w:val="00696833"/>
    <w:rsid w:val="0072228B"/>
    <w:rsid w:val="00734DBB"/>
    <w:rsid w:val="00736436"/>
    <w:rsid w:val="007C7210"/>
    <w:rsid w:val="007F1052"/>
    <w:rsid w:val="008170C5"/>
    <w:rsid w:val="00952766"/>
    <w:rsid w:val="00A720EB"/>
    <w:rsid w:val="00B42F5C"/>
    <w:rsid w:val="00BD5A7A"/>
    <w:rsid w:val="00C334A0"/>
    <w:rsid w:val="00C62AC8"/>
    <w:rsid w:val="00D86603"/>
    <w:rsid w:val="00E9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2F5C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B42F5C"/>
    <w:rPr>
      <w:sz w:val="24"/>
      <w:szCs w:val="24"/>
      <w:lang w:eastAsia="ru-RU"/>
    </w:rPr>
  </w:style>
  <w:style w:type="paragraph" w:styleId="a5">
    <w:name w:val="Normal (Web)"/>
    <w:basedOn w:val="a"/>
    <w:link w:val="a4"/>
    <w:rsid w:val="00B42F5C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6">
    <w:name w:val="Абзац списка Знак"/>
    <w:link w:val="a7"/>
    <w:locked/>
    <w:rsid w:val="00B42F5C"/>
    <w:rPr>
      <w:rFonts w:ascii="Calibri" w:eastAsia="Calibri" w:hAnsi="Calibri"/>
    </w:rPr>
  </w:style>
  <w:style w:type="paragraph" w:styleId="a7">
    <w:name w:val="List Paragraph"/>
    <w:basedOn w:val="a"/>
    <w:link w:val="a6"/>
    <w:qFormat/>
    <w:rsid w:val="00B42F5C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B42F5C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B42F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B42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DFF25FF8E580DC48372A16B4893865AC9815FBF248E9876BF001E653F6C8FD712A60A43567D30057B8A9hEb7J" TargetMode="External"/><Relationship Id="rId13" Type="http://schemas.openxmlformats.org/officeDocument/2006/relationships/hyperlink" Target="consultantplus://offline/ref=92DFF25FF8E580DC48372A16B4893865AC9815FBFA4EEB8B64FA5CEC5BAFC4FF76253FB3322EDF0157B8A9E2h8b9J" TargetMode="External"/><Relationship Id="rId18" Type="http://schemas.openxmlformats.org/officeDocument/2006/relationships/hyperlink" Target="consultantplus://offline/ref=92DFF25FF8E580DC48372A16B4893865AC9815FBFA4EEB8B64FA5CEC5BAFC4FF76253FB3322EDF0157B8A9E2h8b9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1281650FD5CEFF7CAE7FEE8CA5E5A121C545DD7B3B22E65D052BA17C3DBDF295ECACA332E6ED5733EAC495CK8Y6C" TargetMode="External"/><Relationship Id="rId7" Type="http://schemas.openxmlformats.org/officeDocument/2006/relationships/hyperlink" Target="consultantplus://offline/ref=91281650FD5CEFF7CAE7FEE8CA5E5A121C545DD7B3B22E65D052BA17C3DBDF295ECACA332E6ED5733EAC495CK8Y6C" TargetMode="External"/><Relationship Id="rId12" Type="http://schemas.openxmlformats.org/officeDocument/2006/relationships/hyperlink" Target="consultantplus://offline/ref=92DFF25FF8E580DC48372A16B4893865AC9815FBF248E9876BF001E653F6C8FD712A60A43567D30057B8A9hEb7J" TargetMode="External"/><Relationship Id="rId17" Type="http://schemas.openxmlformats.org/officeDocument/2006/relationships/hyperlink" Target="consultantplus://offline/ref=92DFF25FF8E580DC48372A16B4893865AC9815FBF248E9876BF001E653F6C8FD712A60A43567D30057B8A9hEb7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281650FD5CEFF7CAE7FEE8CA5E5A121C545DD7B3B22E65D052BA17C3DBDF295ECACA332E6ED5733EAC495CK8Y6C" TargetMode="External"/><Relationship Id="rId20" Type="http://schemas.openxmlformats.org/officeDocument/2006/relationships/hyperlink" Target="consultantplus://offline/ref=91281650FD5CEFF7CAE7FEE8CA5E5A121C545DD7B3B22C6DD351BA17C3DBDF295ECACA332E6ED5733EAC495DK8YF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281650FD5CEFF7CAE7FEE8CA5E5A121C545DD7B3B22C6DD351BA17C3DBDF295ECACA332E6ED5733EAC495DK8YFC" TargetMode="External"/><Relationship Id="rId11" Type="http://schemas.openxmlformats.org/officeDocument/2006/relationships/hyperlink" Target="consultantplus://offline/ref=91281650FD5CEFF7CAE7FEE8CA5E5A121C545DD7B3B22E65D052BA17C3DBDF295ECACA332E6ED5733EAC495CK8Y6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281650FD5CEFF7CAE7FEE8CA5E5A121C545DD7B3B22C6DD351BA17C3DBDF295ECACA332E6ED5733EAC495DK8YFC" TargetMode="External"/><Relationship Id="rId23" Type="http://schemas.openxmlformats.org/officeDocument/2006/relationships/hyperlink" Target="consultantplus://offline/ref=92DFF25FF8E580DC48372A16B4893865AC9815FBFA4EEB8B64FA5CEC5BAFC4FF76253FB3322EDF0157B8A9E2h8b9J" TargetMode="External"/><Relationship Id="rId10" Type="http://schemas.openxmlformats.org/officeDocument/2006/relationships/hyperlink" Target="consultantplus://offline/ref=91281650FD5CEFF7CAE7FEE8CA5E5A121C545DD7B3B22C6DD351BA17C3DBDF295ECACA332E6ED5733EAC495DK8YFC" TargetMode="External"/><Relationship Id="rId19" Type="http://schemas.openxmlformats.org/officeDocument/2006/relationships/hyperlink" Target="garantf1://32600312.0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DFF25FF8E580DC48372A16B4893865AC9815FBFA4EEB8B64FA5CEC5BAFC4FF76253FB3322EDF0157B8A9E2h8b9J" TargetMode="External"/><Relationship Id="rId14" Type="http://schemas.openxmlformats.org/officeDocument/2006/relationships/hyperlink" Target="consultantplus://offline/ref=93E5DD23FE4EBB7C3AB63FE8244B81E9C23131D7BB3A161968219AE561bDG0F" TargetMode="External"/><Relationship Id="rId22" Type="http://schemas.openxmlformats.org/officeDocument/2006/relationships/hyperlink" Target="consultantplus://offline/ref=92DFF25FF8E580DC48372A16B4893865AC9815FBF248E9876BF001E653F6C8FD712A60A43567D30057B8A9hEb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5016</Words>
  <Characters>28592</Characters>
  <Application>Microsoft Office Word</Application>
  <DocSecurity>0</DocSecurity>
  <Lines>238</Lines>
  <Paragraphs>67</Paragraphs>
  <ScaleCrop>false</ScaleCrop>
  <Company/>
  <LinksUpToDate>false</LinksUpToDate>
  <CharactersWithSpaces>33541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2015-06-08T02:17:00Z</dcterms:created>
  <dcterms:modified xsi:type="dcterms:W3CDTF">2015-06-08T05:06:00Z</dcterms:modified>
</cp:coreProperties>
</file>