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Соликамская городская Дума</w:t>
      </w: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№ 346 от 25.07.2018 г.</w:t>
      </w: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публичных слушаний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проекту решения </w:t>
      </w:r>
      <w:proofErr w:type="gramStart"/>
      <w:r>
        <w:rPr>
          <w:b/>
          <w:bCs/>
          <w:color w:val="000000"/>
          <w:sz w:val="28"/>
          <w:szCs w:val="28"/>
        </w:rPr>
        <w:t>Соликамской</w:t>
      </w:r>
      <w:proofErr w:type="gramEnd"/>
      <w:r>
        <w:rPr>
          <w:b/>
          <w:bCs/>
          <w:color w:val="000000"/>
          <w:sz w:val="28"/>
          <w:szCs w:val="28"/>
        </w:rPr>
        <w:t xml:space="preserve"> городской </w:t>
      </w:r>
    </w:p>
    <w:p w:rsidR="00A12753" w:rsidRDefault="00A12753" w:rsidP="00A12753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Думы «О внесении изменений в Устав </w:t>
      </w:r>
    </w:p>
    <w:p w:rsidR="00A12753" w:rsidRDefault="00A12753" w:rsidP="00A12753">
      <w:pPr>
        <w:spacing w:line="240" w:lineRule="exac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Соликамского городского округа»</w:t>
      </w:r>
    </w:p>
    <w:p w:rsidR="00A12753" w:rsidRDefault="00A12753" w:rsidP="00A12753">
      <w:pPr>
        <w:spacing w:line="240" w:lineRule="exact"/>
        <w:rPr>
          <w:sz w:val="28"/>
          <w:szCs w:val="28"/>
        </w:rPr>
      </w:pPr>
    </w:p>
    <w:p w:rsidR="00A12753" w:rsidRDefault="00A12753" w:rsidP="00A12753">
      <w:pPr>
        <w:spacing w:line="240" w:lineRule="exact"/>
        <w:rPr>
          <w:sz w:val="28"/>
          <w:szCs w:val="28"/>
        </w:rPr>
      </w:pPr>
    </w:p>
    <w:p w:rsidR="00A12753" w:rsidRDefault="00A12753" w:rsidP="00A12753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со статьей 44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статьями 17, 23, 46 Устава Соликамского городского округа,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  <w:proofErr w:type="gramEnd"/>
    </w:p>
    <w:p w:rsidR="00A12753" w:rsidRDefault="00A12753" w:rsidP="00A12753">
      <w:pPr>
        <w:shd w:val="clear" w:color="auto" w:fill="FFFFFF"/>
        <w:spacing w:before="322"/>
        <w:ind w:firstLine="65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ersonName">
          <w:r>
            <w:rPr>
              <w:color w:val="000000"/>
              <w:sz w:val="28"/>
              <w:szCs w:val="28"/>
            </w:rPr>
            <w:t>Соликамская городская Дума</w:t>
          </w:r>
        </w:smartTag>
      </w:smartTag>
      <w:r>
        <w:rPr>
          <w:color w:val="000000"/>
          <w:sz w:val="28"/>
          <w:szCs w:val="28"/>
        </w:rPr>
        <w:t xml:space="preserve"> РЕШИЛА:</w:t>
      </w:r>
    </w:p>
    <w:p w:rsidR="00A12753" w:rsidRDefault="00A12753" w:rsidP="00A12753">
      <w:pPr>
        <w:shd w:val="clear" w:color="auto" w:fill="FFFFFF"/>
        <w:spacing w:before="326" w:line="322" w:lineRule="exact"/>
        <w:ind w:left="10" w:right="5" w:firstLine="648"/>
        <w:jc w:val="both"/>
        <w:rPr>
          <w:color w:val="000000"/>
        </w:rPr>
      </w:pPr>
      <w:r>
        <w:rPr>
          <w:color w:val="000000"/>
          <w:sz w:val="28"/>
          <w:szCs w:val="28"/>
        </w:rPr>
        <w:t>1. Назначить публичные слушания по прилагаемому проекту решения Соликамской городской Думы «О внесении изменений в Устав Соликамского городского округа».</w:t>
      </w:r>
    </w:p>
    <w:p w:rsidR="00A12753" w:rsidRDefault="00A12753" w:rsidP="00A1275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Форма проведения публичных слушаний: массовое обсуждение населением Соликамского городского округа проекта муниципального правового акта.</w:t>
      </w:r>
    </w:p>
    <w:p w:rsidR="00A12753" w:rsidRDefault="00A12753" w:rsidP="00A1275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Возложить подготовку и проведение массового обсуждения проекта решения Соликамской городской Думы «О внесении изменений в Устав Соликамского городского округа» на депутатскую комиссию по местному самоуправлению, регламенту и депутатской этике Соликамской городской Думы.</w:t>
      </w:r>
    </w:p>
    <w:p w:rsidR="00A12753" w:rsidRDefault="00A12753" w:rsidP="00A1275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Установить   следующий  порядок  участия  населения  в  обсуждении проекта решения Соликамской городской Думы «О внесении изменений в Устав   Соликамского   городского   округа»: рассмотрение   на   собраниях общественных   объединений,   жителей   Соликамского   городского   округа, обсуждение в средствах массовой информации, индивидуальное рассмотрение и внесение предложений и замечаний в проект муниципального правового акта.</w:t>
      </w:r>
    </w:p>
    <w:p w:rsidR="00A12753" w:rsidRDefault="00A12753" w:rsidP="00A12753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  <w:t>5. Установить следующий порядок учета предложений по проекту решения Соликамской городской Думы «О внесении изменений в Устав Соликамского городского округа»:</w:t>
      </w:r>
    </w:p>
    <w:p w:rsidR="00A12753" w:rsidRDefault="00A12753" w:rsidP="00A12753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все предложения и замечания принимаются со дня опубликования настоящего решения и прилагаемого проекта решения Соликамской городской Думы    «О    внесении   изменений    в    Устав Соликамского  городского  округа»  (далее  -  проект  решения  Соликамской городской Думы) в газете «Соликамский рабочий»</w:t>
      </w:r>
      <w:r w:rsidRPr="001F3B67">
        <w:rPr>
          <w:color w:val="000000"/>
          <w:sz w:val="28"/>
          <w:szCs w:val="28"/>
        </w:rPr>
        <w:t xml:space="preserve"> </w:t>
      </w:r>
      <w:r w:rsidRPr="00694D07">
        <w:rPr>
          <w:color w:val="000000"/>
          <w:sz w:val="28"/>
          <w:szCs w:val="28"/>
        </w:rPr>
        <w:t xml:space="preserve">до 16:30 12 сентября </w:t>
      </w:r>
      <w:smartTag w:uri="urn:schemas-microsoft-com:office:smarttags" w:element="metricconverter">
        <w:smartTagPr>
          <w:attr w:name="ProductID" w:val="2005 г"/>
        </w:smartTagPr>
        <w:r w:rsidRPr="00694D07"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включительно;</w:t>
      </w:r>
    </w:p>
    <w:p w:rsidR="00A12753" w:rsidRDefault="00A12753" w:rsidP="00A12753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предложения и замечания вносятся только в отношении пунктов, подпунктов, содержащихся в проекте решения Соликамской городской Думы;</w:t>
      </w:r>
    </w:p>
    <w:p w:rsidR="00A12753" w:rsidRDefault="00A12753" w:rsidP="00A12753">
      <w:pPr>
        <w:shd w:val="clear" w:color="auto" w:fill="FFFFFF"/>
        <w:tabs>
          <w:tab w:val="left" w:pos="741"/>
        </w:tabs>
        <w:spacing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5.3. предложения и замечания направляются в письменном виде. В предложениях указываются: пункты, подпункты проекта решения Соликамской городской Думы и их предлагаемая редакция, обоснование предлагаемой редакции. В направляемых предложениях указываются автор предложений, адрес, подпись и дата;</w:t>
      </w:r>
    </w:p>
    <w:p w:rsidR="00A12753" w:rsidRDefault="00A12753" w:rsidP="00A12753">
      <w:pPr>
        <w:shd w:val="clear" w:color="auto" w:fill="FFFFFF"/>
        <w:spacing w:line="322" w:lineRule="exact"/>
        <w:ind w:right="67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5.4. предложения и замечания по проекту решения Соликамской городской Думы принимаются Соликамской городской Думой в рабочие дни с 08.00 ч. до 13.00 ч. и с 14.00 ч. до 16.30 ч.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оликамск</w:t>
      </w:r>
      <w:proofErr w:type="spellEnd"/>
      <w:r>
        <w:rPr>
          <w:color w:val="000000"/>
          <w:sz w:val="28"/>
          <w:szCs w:val="28"/>
        </w:rPr>
        <w:t xml:space="preserve">, ул. 20-летия Победы, д. 106,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23, либо направляются по почте по адресу: 618540,  </w:t>
      </w:r>
      <w:proofErr w:type="spellStart"/>
      <w:r>
        <w:rPr>
          <w:color w:val="000000"/>
          <w:sz w:val="28"/>
          <w:szCs w:val="28"/>
        </w:rPr>
        <w:t>г.Соликамск</w:t>
      </w:r>
      <w:proofErr w:type="spellEnd"/>
      <w:r>
        <w:rPr>
          <w:color w:val="000000"/>
          <w:sz w:val="28"/>
          <w:szCs w:val="28"/>
        </w:rPr>
        <w:t>, ул. 20-летия Победы, д. 106, с пометкой на конверте «Депутатская комиссия  по  местному  самоуправлению, регламенту  и  депутатской этике Соликамской городской Думы»;</w:t>
      </w:r>
    </w:p>
    <w:p w:rsidR="00A12753" w:rsidRDefault="00A12753" w:rsidP="00A12753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 поступившие предложения и замечания рассматриваются на заседании депутатской комиссии по  местному самоуправлению, регламенту депутатской этике Соликамской городской Думы;</w:t>
      </w:r>
    </w:p>
    <w:p w:rsidR="00A12753" w:rsidRDefault="00A12753" w:rsidP="00A12753">
      <w:pPr>
        <w:shd w:val="clear" w:color="auto" w:fill="FFFFFF"/>
        <w:tabs>
          <w:tab w:val="left" w:pos="684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все  предложения  и  замечания  подлежат  включению  в  протокол публичных слушаний</w:t>
      </w:r>
    </w:p>
    <w:p w:rsidR="00A12753" w:rsidRDefault="00A12753" w:rsidP="00A12753">
      <w:pPr>
        <w:shd w:val="clear" w:color="auto" w:fill="FFFFFF"/>
        <w:tabs>
          <w:tab w:val="left" w:pos="684"/>
        </w:tabs>
        <w:spacing w:before="5" w:line="322" w:lineRule="exact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5.7. предложения и замечания, поступившие после установленного срока, не рассматриваются.</w:t>
      </w:r>
    </w:p>
    <w:p w:rsidR="00A12753" w:rsidRDefault="00A12753" w:rsidP="00A12753">
      <w:pPr>
        <w:shd w:val="clear" w:color="auto" w:fill="FFFFFF"/>
        <w:tabs>
          <w:tab w:val="left" w:pos="684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Установить день, время и место подведения результатов обсуждения населением Соликамского городского округа проекта решения Соликамской городской Думы «О внесении изменений в Устав Соликамского городского округа»:  17 сентября 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</w:t>
      </w:r>
      <w:r w:rsidRPr="00844AF0">
        <w:rPr>
          <w:color w:val="000000"/>
          <w:sz w:val="28"/>
          <w:szCs w:val="28"/>
        </w:rPr>
        <w:t xml:space="preserve"> в 14.00 ч</w:t>
      </w:r>
      <w:r>
        <w:rPr>
          <w:color w:val="000000"/>
          <w:sz w:val="28"/>
          <w:szCs w:val="28"/>
        </w:rPr>
        <w:t xml:space="preserve">. в администрации города Соликамска по адресу: </w:t>
      </w:r>
      <w:r w:rsidRPr="00844AF0">
        <w:rPr>
          <w:color w:val="000000"/>
          <w:sz w:val="28"/>
          <w:szCs w:val="28"/>
        </w:rPr>
        <w:t>г. Соликамск</w:t>
      </w:r>
      <w:r>
        <w:rPr>
          <w:color w:val="000000"/>
          <w:sz w:val="28"/>
          <w:szCs w:val="28"/>
        </w:rPr>
        <w:t xml:space="preserve">, </w:t>
      </w:r>
      <w:r w:rsidRPr="00844AF0">
        <w:rPr>
          <w:color w:val="000000"/>
          <w:sz w:val="28"/>
          <w:szCs w:val="28"/>
        </w:rPr>
        <w:t>ул. 20-летия Победы, д. 106</w:t>
      </w:r>
      <w:r>
        <w:rPr>
          <w:color w:val="000000"/>
          <w:sz w:val="28"/>
          <w:szCs w:val="28"/>
        </w:rPr>
        <w:t>.</w:t>
      </w:r>
    </w:p>
    <w:p w:rsidR="00A12753" w:rsidRDefault="00A12753" w:rsidP="00A12753">
      <w:pPr>
        <w:shd w:val="clear" w:color="auto" w:fill="FFFFFF"/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Настоящее решение вступает в силу со дня его официального опубликования  в газете «Соликамский рабочий».</w:t>
      </w:r>
    </w:p>
    <w:p w:rsidR="00A12753" w:rsidRDefault="00A12753" w:rsidP="00A12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753" w:rsidRDefault="00A12753" w:rsidP="00A12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753" w:rsidRDefault="00A12753" w:rsidP="00A12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Соликамской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A12753" w:rsidRDefault="00A12753" w:rsidP="00A12753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С.В.Якутов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А.Н.Федотов</w:t>
      </w:r>
      <w:proofErr w:type="spellEnd"/>
      <w:r>
        <w:rPr>
          <w:sz w:val="28"/>
          <w:szCs w:val="28"/>
        </w:rPr>
        <w:t xml:space="preserve">  </w:t>
      </w:r>
    </w:p>
    <w:p w:rsidR="00A12753" w:rsidRDefault="00A12753" w:rsidP="00A12753">
      <w:pPr>
        <w:spacing w:line="360" w:lineRule="exact"/>
        <w:jc w:val="both"/>
        <w:rPr>
          <w:sz w:val="28"/>
          <w:szCs w:val="28"/>
        </w:rPr>
      </w:pPr>
    </w:p>
    <w:p w:rsidR="00A12753" w:rsidRDefault="00A12753" w:rsidP="00A12753">
      <w:pPr>
        <w:spacing w:line="240" w:lineRule="exact"/>
        <w:ind w:left="5580"/>
        <w:jc w:val="both"/>
        <w:rPr>
          <w:sz w:val="28"/>
          <w:szCs w:val="28"/>
        </w:rPr>
      </w:pPr>
    </w:p>
    <w:p w:rsidR="00A12753" w:rsidRDefault="00A12753" w:rsidP="00A12753">
      <w:pPr>
        <w:spacing w:line="240" w:lineRule="exact"/>
        <w:ind w:left="5580"/>
        <w:jc w:val="both"/>
        <w:rPr>
          <w:sz w:val="28"/>
          <w:szCs w:val="28"/>
        </w:rPr>
      </w:pPr>
    </w:p>
    <w:p w:rsidR="00A12753" w:rsidRDefault="00A12753" w:rsidP="00A12753">
      <w:pPr>
        <w:spacing w:line="240" w:lineRule="exact"/>
        <w:ind w:left="5580"/>
        <w:jc w:val="both"/>
        <w:rPr>
          <w:sz w:val="28"/>
          <w:szCs w:val="28"/>
        </w:rPr>
      </w:pPr>
    </w:p>
    <w:p w:rsidR="00A12753" w:rsidRDefault="00A12753" w:rsidP="00A12753">
      <w:pPr>
        <w:spacing w:line="240" w:lineRule="exact"/>
        <w:ind w:left="5580"/>
        <w:jc w:val="both"/>
        <w:rPr>
          <w:sz w:val="28"/>
          <w:szCs w:val="28"/>
        </w:rPr>
      </w:pPr>
    </w:p>
    <w:p w:rsidR="00A12753" w:rsidRDefault="00A12753" w:rsidP="00A12753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12753" w:rsidRDefault="00A12753" w:rsidP="00A12753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Соликамской</w:t>
      </w:r>
      <w:proofErr w:type="gramEnd"/>
      <w:r>
        <w:rPr>
          <w:sz w:val="28"/>
          <w:szCs w:val="28"/>
        </w:rPr>
        <w:t xml:space="preserve"> </w:t>
      </w:r>
    </w:p>
    <w:p w:rsidR="00A12753" w:rsidRDefault="00A12753" w:rsidP="00A12753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A12753" w:rsidRDefault="00A12753" w:rsidP="00A12753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25 июля 2018 № 346</w:t>
      </w:r>
    </w:p>
    <w:p w:rsidR="00A12753" w:rsidRDefault="00A12753" w:rsidP="00A12753">
      <w:pPr>
        <w:spacing w:line="240" w:lineRule="exact"/>
        <w:ind w:left="5580"/>
        <w:jc w:val="both"/>
        <w:rPr>
          <w:sz w:val="28"/>
          <w:szCs w:val="28"/>
        </w:rPr>
      </w:pPr>
    </w:p>
    <w:p w:rsidR="00A12753" w:rsidRDefault="00A12753" w:rsidP="00A12753">
      <w:pPr>
        <w:spacing w:line="240" w:lineRule="exact"/>
        <w:jc w:val="both"/>
        <w:rPr>
          <w:sz w:val="28"/>
          <w:szCs w:val="28"/>
        </w:rPr>
      </w:pPr>
    </w:p>
    <w:p w:rsidR="00A12753" w:rsidRDefault="00A12753" w:rsidP="00A12753">
      <w:pPr>
        <w:spacing w:line="240" w:lineRule="exact"/>
        <w:jc w:val="both"/>
        <w:rPr>
          <w:sz w:val="28"/>
          <w:szCs w:val="28"/>
        </w:rPr>
      </w:pPr>
    </w:p>
    <w:p w:rsidR="00A12753" w:rsidRPr="003B1AE9" w:rsidRDefault="00A12753" w:rsidP="00A12753">
      <w:pPr>
        <w:spacing w:line="240" w:lineRule="exact"/>
        <w:jc w:val="both"/>
        <w:rPr>
          <w:sz w:val="28"/>
          <w:szCs w:val="28"/>
        </w:rPr>
      </w:pPr>
      <w:r w:rsidRPr="003B1AE9">
        <w:rPr>
          <w:sz w:val="28"/>
          <w:szCs w:val="28"/>
        </w:rPr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A12753" w:rsidRDefault="00A12753" w:rsidP="00A12753">
      <w:pPr>
        <w:spacing w:line="240" w:lineRule="exact"/>
        <w:rPr>
          <w:b/>
          <w:bCs/>
          <w:sz w:val="28"/>
          <w:szCs w:val="28"/>
        </w:rPr>
      </w:pPr>
    </w:p>
    <w:p w:rsidR="00A12753" w:rsidRDefault="00A12753" w:rsidP="00A12753">
      <w:pPr>
        <w:spacing w:line="240" w:lineRule="exact"/>
        <w:rPr>
          <w:b/>
          <w:bCs/>
          <w:sz w:val="28"/>
          <w:szCs w:val="28"/>
        </w:rPr>
      </w:pPr>
    </w:p>
    <w:p w:rsidR="00A12753" w:rsidRPr="0087272E" w:rsidRDefault="00A12753" w:rsidP="00A12753">
      <w:pPr>
        <w:spacing w:line="24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A12753" w:rsidRPr="0087272E" w:rsidRDefault="00A12753" w:rsidP="00A12753">
      <w:pPr>
        <w:spacing w:line="240" w:lineRule="exact"/>
        <w:rPr>
          <w:b/>
          <w:bCs/>
          <w:sz w:val="28"/>
          <w:szCs w:val="28"/>
        </w:rPr>
      </w:pPr>
    </w:p>
    <w:p w:rsidR="00A12753" w:rsidRPr="0087272E" w:rsidRDefault="00A12753" w:rsidP="00A12753">
      <w:pPr>
        <w:spacing w:line="240" w:lineRule="exact"/>
        <w:rPr>
          <w:b/>
          <w:bCs/>
          <w:sz w:val="28"/>
          <w:szCs w:val="28"/>
        </w:rPr>
      </w:pPr>
    </w:p>
    <w:p w:rsidR="00A12753" w:rsidRPr="0087272E" w:rsidRDefault="00A12753" w:rsidP="00A12753">
      <w:pPr>
        <w:spacing w:line="240" w:lineRule="exact"/>
        <w:rPr>
          <w:b/>
          <w:bCs/>
          <w:sz w:val="28"/>
          <w:szCs w:val="28"/>
        </w:rPr>
      </w:pPr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12753" w:rsidRPr="00173528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3528">
        <w:rPr>
          <w:b/>
          <w:sz w:val="28"/>
          <w:szCs w:val="28"/>
        </w:rPr>
        <w:t xml:space="preserve">О внесении изменений в </w:t>
      </w:r>
      <w:r w:rsidRPr="00173528">
        <w:rPr>
          <w:b/>
          <w:bCs/>
          <w:sz w:val="28"/>
          <w:szCs w:val="28"/>
        </w:rPr>
        <w:t xml:space="preserve">Устав </w:t>
      </w:r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3528">
        <w:rPr>
          <w:b/>
          <w:bCs/>
          <w:sz w:val="28"/>
          <w:szCs w:val="28"/>
        </w:rPr>
        <w:t>Соликамского городского округа</w:t>
      </w:r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A12753" w:rsidRPr="002F577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A12753" w:rsidRPr="002B1C18" w:rsidRDefault="00A12753" w:rsidP="00A127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528">
        <w:rPr>
          <w:sz w:val="28"/>
          <w:szCs w:val="28"/>
        </w:rPr>
        <w:t xml:space="preserve">В соответствии с Федеральным </w:t>
      </w:r>
      <w:hyperlink r:id="rId5" w:history="1">
        <w:r w:rsidRPr="00173528">
          <w:rPr>
            <w:sz w:val="28"/>
            <w:szCs w:val="28"/>
          </w:rPr>
          <w:t>законом</w:t>
        </w:r>
      </w:hyperlink>
      <w:r w:rsidRPr="00173528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5 г"/>
        </w:smartTagPr>
        <w:r w:rsidRPr="00173528">
          <w:rPr>
            <w:sz w:val="28"/>
            <w:szCs w:val="28"/>
          </w:rPr>
          <w:t>2003 г</w:t>
        </w:r>
      </w:smartTag>
      <w:r w:rsidRPr="0017352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</w:t>
      </w:r>
      <w:hyperlink r:id="rId6" w:history="1">
        <w:r w:rsidRPr="00173528">
          <w:rPr>
            <w:sz w:val="28"/>
            <w:szCs w:val="28"/>
          </w:rPr>
          <w:t>статьи 23</w:t>
        </w:r>
      </w:hyperlink>
      <w:r w:rsidRPr="00173528">
        <w:rPr>
          <w:sz w:val="28"/>
          <w:szCs w:val="28"/>
        </w:rPr>
        <w:t xml:space="preserve"> Устава</w:t>
      </w:r>
      <w:r w:rsidRPr="002B1C18">
        <w:rPr>
          <w:sz w:val="28"/>
          <w:szCs w:val="28"/>
        </w:rPr>
        <w:t xml:space="preserve"> Соликамского городского округа </w:t>
      </w:r>
    </w:p>
    <w:p w:rsidR="00A12753" w:rsidRPr="002B1C18" w:rsidRDefault="00A12753" w:rsidP="00A12753">
      <w:pPr>
        <w:tabs>
          <w:tab w:val="left" w:pos="3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1C18">
        <w:rPr>
          <w:sz w:val="28"/>
          <w:szCs w:val="28"/>
        </w:rPr>
        <w:tab/>
      </w:r>
    </w:p>
    <w:p w:rsidR="00A12753" w:rsidRPr="002B1C18" w:rsidRDefault="00A12753" w:rsidP="00A12753">
      <w:pPr>
        <w:spacing w:after="480" w:line="360" w:lineRule="exact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ersonName">
          <w:r w:rsidRPr="002B1C18">
            <w:rPr>
              <w:sz w:val="28"/>
              <w:szCs w:val="28"/>
            </w:rPr>
            <w:t>Соликамская городская Дума</w:t>
          </w:r>
        </w:smartTag>
      </w:smartTag>
      <w:r w:rsidRPr="002B1C18">
        <w:rPr>
          <w:sz w:val="28"/>
          <w:szCs w:val="28"/>
        </w:rPr>
        <w:t xml:space="preserve"> РЕШИЛА: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C18">
        <w:rPr>
          <w:sz w:val="28"/>
          <w:szCs w:val="28"/>
        </w:rPr>
        <w:t xml:space="preserve">1. Внести в </w:t>
      </w:r>
      <w:hyperlink r:id="rId7" w:history="1">
        <w:r w:rsidRPr="00173528">
          <w:rPr>
            <w:sz w:val="28"/>
            <w:szCs w:val="28"/>
          </w:rPr>
          <w:t>Устав</w:t>
        </w:r>
      </w:hyperlink>
      <w:r w:rsidRPr="002B1C18">
        <w:rPr>
          <w:sz w:val="28"/>
          <w:szCs w:val="28"/>
        </w:rPr>
        <w:t xml:space="preserve"> Соликамского городского округа, принятого решением Соликамской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2B1C18">
          <w:rPr>
            <w:sz w:val="28"/>
            <w:szCs w:val="28"/>
          </w:rPr>
          <w:t>2005 г</w:t>
        </w:r>
      </w:smartTag>
      <w:r w:rsidRPr="002B1C18">
        <w:rPr>
          <w:sz w:val="28"/>
          <w:szCs w:val="28"/>
        </w:rPr>
        <w:t>. № 412, следующие изменения: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F1EE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25 части 1 статьи 6 изложить в следующей редакции: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«25) утверждение правил благоустройства территории Соликамского городского округа,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соблюдением, организация благоустройства территории Соликамского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Соликамского городского округа».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13 части 1 статьи 6.1 изложить в следующей редакции: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sz w:val="28"/>
          <w:szCs w:val="28"/>
        </w:rPr>
        <w:t xml:space="preserve"> с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статьей 14.1 следующего содержания: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«Статья 14.</w:t>
      </w:r>
      <w:r w:rsidRPr="009F1EE5">
        <w:rPr>
          <w:sz w:val="28"/>
          <w:szCs w:val="28"/>
        </w:rPr>
        <w:t>1</w:t>
      </w:r>
      <w:r>
        <w:rPr>
          <w:sz w:val="28"/>
          <w:szCs w:val="28"/>
        </w:rPr>
        <w:t>. Сход граждан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53B10">
        <w:rPr>
          <w:bCs/>
          <w:sz w:val="28"/>
          <w:szCs w:val="28"/>
        </w:rPr>
        <w:t xml:space="preserve">Сход граждан </w:t>
      </w:r>
      <w:r>
        <w:rPr>
          <w:sz w:val="28"/>
          <w:szCs w:val="28"/>
        </w:rPr>
        <w:t>проводится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статьей 16.1 следующего содержания: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16.1. </w:t>
      </w:r>
      <w:r w:rsidRPr="009478C8">
        <w:rPr>
          <w:bCs/>
          <w:sz w:val="28"/>
          <w:szCs w:val="28"/>
        </w:rPr>
        <w:t>Староста сельского населенного пункта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>Соликамском городском округе,</w:t>
      </w:r>
      <w:r w:rsidRPr="009478C8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Соликамской городской Думой </w:t>
      </w:r>
      <w:r w:rsidRPr="009478C8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 xml:space="preserve">1) </w:t>
      </w:r>
      <w:proofErr w:type="gramStart"/>
      <w:r w:rsidRPr="009478C8">
        <w:rPr>
          <w:sz w:val="28"/>
          <w:szCs w:val="28"/>
        </w:rPr>
        <w:t>замещающее</w:t>
      </w:r>
      <w:proofErr w:type="gramEnd"/>
      <w:r w:rsidRPr="009478C8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 xml:space="preserve">2) </w:t>
      </w:r>
      <w:proofErr w:type="gramStart"/>
      <w:r w:rsidRPr="009478C8">
        <w:rPr>
          <w:sz w:val="28"/>
          <w:szCs w:val="28"/>
        </w:rPr>
        <w:t>признанное</w:t>
      </w:r>
      <w:proofErr w:type="gramEnd"/>
      <w:r w:rsidRPr="009478C8">
        <w:rPr>
          <w:sz w:val="28"/>
          <w:szCs w:val="28"/>
        </w:rPr>
        <w:t xml:space="preserve"> судом недееспособным или ограниченно дееспособным;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 xml:space="preserve">3) </w:t>
      </w:r>
      <w:proofErr w:type="gramStart"/>
      <w:r w:rsidRPr="009478C8">
        <w:rPr>
          <w:sz w:val="28"/>
          <w:szCs w:val="28"/>
        </w:rPr>
        <w:t>имеющее</w:t>
      </w:r>
      <w:proofErr w:type="gramEnd"/>
      <w:r w:rsidRPr="009478C8">
        <w:rPr>
          <w:sz w:val="28"/>
          <w:szCs w:val="28"/>
        </w:rPr>
        <w:t xml:space="preserve"> непогашенную или неснятую судимость.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 xml:space="preserve">5. </w:t>
      </w:r>
      <w:r>
        <w:rPr>
          <w:sz w:val="28"/>
          <w:szCs w:val="28"/>
        </w:rPr>
        <w:t>С</w:t>
      </w:r>
      <w:r w:rsidRPr="009478C8">
        <w:rPr>
          <w:sz w:val="28"/>
          <w:szCs w:val="28"/>
        </w:rPr>
        <w:t>тарост</w:t>
      </w:r>
      <w:r>
        <w:rPr>
          <w:sz w:val="28"/>
          <w:szCs w:val="28"/>
        </w:rPr>
        <w:t>а</w:t>
      </w:r>
      <w:r w:rsidRPr="009478C8">
        <w:rPr>
          <w:sz w:val="28"/>
          <w:szCs w:val="28"/>
        </w:rPr>
        <w:t xml:space="preserve"> сельского населенного пункта </w:t>
      </w:r>
      <w:r>
        <w:rPr>
          <w:sz w:val="28"/>
          <w:szCs w:val="28"/>
        </w:rPr>
        <w:t>назначается сроком на 5 лет</w:t>
      </w:r>
      <w:r w:rsidRPr="009478C8">
        <w:rPr>
          <w:sz w:val="28"/>
          <w:szCs w:val="28"/>
        </w:rPr>
        <w:t>.</w:t>
      </w:r>
    </w:p>
    <w:p w:rsidR="00A12753" w:rsidRPr="00117460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Соликамской городской Думы</w:t>
      </w:r>
      <w:r w:rsidRPr="009478C8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r w:rsidRPr="0011746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174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Pr="00117460">
        <w:rPr>
          <w:sz w:val="28"/>
          <w:szCs w:val="28"/>
        </w:rPr>
        <w:t>.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12753" w:rsidRPr="009478C8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 xml:space="preserve">5) осуществляет иные полномочия и права, предусмотренные </w:t>
      </w:r>
      <w:r>
        <w:rPr>
          <w:sz w:val="28"/>
          <w:szCs w:val="28"/>
        </w:rPr>
        <w:t>настоящим У</w:t>
      </w:r>
      <w:r w:rsidRPr="009478C8">
        <w:rPr>
          <w:sz w:val="28"/>
          <w:szCs w:val="28"/>
        </w:rPr>
        <w:t xml:space="preserve">ставом муниципального образования и (или) нормативным правовым актом </w:t>
      </w:r>
      <w:r>
        <w:rPr>
          <w:sz w:val="28"/>
          <w:szCs w:val="28"/>
        </w:rPr>
        <w:t>Соликамской городской Думы</w:t>
      </w:r>
      <w:r w:rsidRPr="009478C8">
        <w:rPr>
          <w:sz w:val="28"/>
          <w:szCs w:val="28"/>
        </w:rPr>
        <w:t xml:space="preserve"> в соответствии с законом субъекта Российской Федерации.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C8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устанавливаются </w:t>
      </w:r>
      <w:r w:rsidRPr="009478C8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>Соликамской городской Думы</w:t>
      </w:r>
      <w:r w:rsidRPr="009478C8">
        <w:rPr>
          <w:sz w:val="28"/>
          <w:szCs w:val="28"/>
        </w:rPr>
        <w:t xml:space="preserve"> в соответствии с законом субъекта Российской Федерации</w:t>
      </w:r>
      <w:proofErr w:type="gramStart"/>
      <w:r w:rsidRPr="009478C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17:</w:t>
      </w:r>
    </w:p>
    <w:p w:rsidR="00A12753" w:rsidRPr="006C32DE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hyperlink r:id="rId8" w:history="1">
        <w:r w:rsidRPr="006C32DE">
          <w:rPr>
            <w:sz w:val="28"/>
            <w:szCs w:val="28"/>
          </w:rPr>
          <w:t>наименование</w:t>
        </w:r>
      </w:hyperlink>
      <w:r w:rsidRPr="006C32DE">
        <w:rPr>
          <w:sz w:val="28"/>
          <w:szCs w:val="28"/>
        </w:rPr>
        <w:t xml:space="preserve"> изложить в следующей редакции:</w:t>
      </w:r>
    </w:p>
    <w:p w:rsidR="00A12753" w:rsidRPr="006C32DE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32D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17</w:t>
      </w:r>
      <w:r w:rsidRPr="006C32DE">
        <w:rPr>
          <w:sz w:val="28"/>
          <w:szCs w:val="28"/>
        </w:rPr>
        <w:t>. Публичные слушания, общественные обсуждения</w:t>
      </w:r>
      <w:r>
        <w:rPr>
          <w:sz w:val="28"/>
          <w:szCs w:val="28"/>
        </w:rPr>
        <w:t>»</w:t>
      </w:r>
      <w:r w:rsidRPr="006C32DE">
        <w:rPr>
          <w:sz w:val="28"/>
          <w:szCs w:val="28"/>
        </w:rPr>
        <w:t>;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пункты </w:t>
      </w:r>
      <w:r w:rsidRPr="00EC4C64">
        <w:rPr>
          <w:sz w:val="28"/>
          <w:szCs w:val="28"/>
        </w:rPr>
        <w:t>4, 5 части</w:t>
      </w:r>
      <w:r>
        <w:rPr>
          <w:sz w:val="28"/>
          <w:szCs w:val="28"/>
        </w:rPr>
        <w:t xml:space="preserve"> 3 исключить;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часть 4 изложить в следующей редакции: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hyperlink r:id="rId9" w:history="1">
        <w:r w:rsidRPr="004C54ED">
          <w:rPr>
            <w:sz w:val="28"/>
            <w:szCs w:val="28"/>
          </w:rPr>
          <w:t>части 3</w:t>
        </w:r>
      </w:hyperlink>
      <w:r>
        <w:rPr>
          <w:sz w:val="28"/>
          <w:szCs w:val="28"/>
        </w:rPr>
        <w:t xml:space="preserve"> настоящей статьи, </w:t>
      </w:r>
      <w:r w:rsidRPr="002232EB">
        <w:rPr>
          <w:sz w:val="28"/>
          <w:szCs w:val="28"/>
        </w:rPr>
        <w:t>определяется нормативными правовыми актами Соликамской городской Думы и</w:t>
      </w:r>
      <w:r>
        <w:rPr>
          <w:sz w:val="28"/>
          <w:szCs w:val="28"/>
        </w:rPr>
        <w:t xml:space="preserve"> должен предусматривать заблаговременное оповещение жителей Соликамского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Соликамского городского округа, опубликование (обнародование) результатов</w:t>
      </w:r>
      <w:proofErr w:type="gramEnd"/>
      <w:r>
        <w:rPr>
          <w:sz w:val="28"/>
          <w:szCs w:val="28"/>
        </w:rPr>
        <w:t xml:space="preserve"> публичных слушаний, включая мотивированное обоснование принятых решений</w:t>
      </w:r>
      <w:proofErr w:type="gramStart"/>
      <w:r>
        <w:rPr>
          <w:sz w:val="28"/>
          <w:szCs w:val="28"/>
        </w:rPr>
        <w:t>.»;</w:t>
      </w:r>
      <w:proofErr w:type="gramEnd"/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часть 5 изложить в следующей редакции: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</w:t>
      </w:r>
      <w:r>
        <w:rPr>
          <w:sz w:val="28"/>
          <w:szCs w:val="28"/>
        </w:rPr>
        <w:lastRenderedPageBreak/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Соликамской городской Думы с учетом положений </w:t>
      </w:r>
      <w:hyperlink r:id="rId10" w:history="1">
        <w:r w:rsidRPr="005C40B9">
          <w:rPr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о градостроительной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D661A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9 части 2 статьи 23 дополнить словами «, общественных обсуждений».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21 части 2 статьи 23 исключить;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Часть 1 статьи 23 дополнить пунктом 12  следующего содержания:</w:t>
      </w:r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утверждение правил благоустройства территории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A12753" w:rsidRDefault="00A12753" w:rsidP="00A1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части 5 статьи 52 слово «закрытых» заменить словом «непубличных».</w:t>
      </w:r>
    </w:p>
    <w:p w:rsidR="00A12753" w:rsidRPr="002B1C18" w:rsidRDefault="00A12753" w:rsidP="00A1275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B1C18">
        <w:rPr>
          <w:color w:val="000000"/>
          <w:sz w:val="28"/>
          <w:szCs w:val="28"/>
          <w:shd w:val="clear" w:color="auto" w:fill="FFFFFF"/>
        </w:rPr>
        <w:t>2. Главе города Соликамска - главе администрации города Соликамска в порядке, установленном Федеральным законом от 21 июля 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12753" w:rsidRPr="002B1C18" w:rsidRDefault="00A12753" w:rsidP="00A12753">
      <w:pPr>
        <w:spacing w:line="360" w:lineRule="exact"/>
        <w:ind w:firstLine="720"/>
        <w:jc w:val="both"/>
        <w:rPr>
          <w:sz w:val="28"/>
          <w:szCs w:val="28"/>
        </w:rPr>
      </w:pPr>
      <w:r w:rsidRPr="002B1C18">
        <w:rPr>
          <w:sz w:val="28"/>
          <w:szCs w:val="28"/>
        </w:rPr>
        <w:t xml:space="preserve">3. Настоящее  решение подлежит официальному опубликованию после его государственной регистрации и вступает в силу после его официального опубликования в газете «Соликамский рабочий». </w:t>
      </w:r>
    </w:p>
    <w:p w:rsidR="00A12753" w:rsidRPr="002B1C18" w:rsidRDefault="00A12753" w:rsidP="00A12753">
      <w:pPr>
        <w:spacing w:after="480" w:line="360" w:lineRule="exact"/>
        <w:ind w:firstLine="720"/>
        <w:jc w:val="both"/>
        <w:rPr>
          <w:sz w:val="28"/>
          <w:szCs w:val="28"/>
        </w:rPr>
      </w:pPr>
      <w:r w:rsidRPr="002B1C18">
        <w:rPr>
          <w:sz w:val="28"/>
          <w:szCs w:val="28"/>
        </w:rPr>
        <w:t xml:space="preserve">4. Главе города Соликамска – главе администрации города Соликамска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 </w:t>
      </w:r>
    </w:p>
    <w:p w:rsidR="00A12753" w:rsidRPr="002B1C18" w:rsidRDefault="00A12753" w:rsidP="00A127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C18">
        <w:rPr>
          <w:sz w:val="28"/>
          <w:szCs w:val="28"/>
        </w:rPr>
        <w:t xml:space="preserve">Председатель </w:t>
      </w:r>
      <w:proofErr w:type="gramStart"/>
      <w:r w:rsidRPr="002B1C18">
        <w:rPr>
          <w:sz w:val="28"/>
          <w:szCs w:val="28"/>
        </w:rPr>
        <w:t>Соликамской</w:t>
      </w:r>
      <w:proofErr w:type="gramEnd"/>
      <w:r w:rsidRPr="002B1C18">
        <w:rPr>
          <w:sz w:val="28"/>
          <w:szCs w:val="28"/>
        </w:rPr>
        <w:t xml:space="preserve"> </w:t>
      </w:r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  <w:t xml:space="preserve">     Глава города Соликамска –  </w:t>
      </w:r>
    </w:p>
    <w:p w:rsidR="00A12753" w:rsidRPr="002B1C18" w:rsidRDefault="00A12753" w:rsidP="00A1275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2B1C18">
        <w:rPr>
          <w:sz w:val="28"/>
          <w:szCs w:val="28"/>
        </w:rPr>
        <w:t>городской Думы</w:t>
      </w:r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  <w:t xml:space="preserve">     глава администрации города Соликамска</w:t>
      </w:r>
    </w:p>
    <w:p w:rsidR="00A12753" w:rsidRPr="002B1C18" w:rsidRDefault="00A12753" w:rsidP="00A12753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2B1C18">
        <w:rPr>
          <w:sz w:val="28"/>
          <w:szCs w:val="28"/>
        </w:rPr>
        <w:t xml:space="preserve">        </w:t>
      </w:r>
      <w:proofErr w:type="spellStart"/>
      <w:r w:rsidRPr="002B1C18">
        <w:rPr>
          <w:sz w:val="28"/>
          <w:szCs w:val="28"/>
        </w:rPr>
        <w:t>С.В.Якутов</w:t>
      </w:r>
      <w:proofErr w:type="spellEnd"/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</w:r>
      <w:r w:rsidRPr="002B1C18">
        <w:rPr>
          <w:sz w:val="28"/>
          <w:szCs w:val="28"/>
        </w:rPr>
        <w:tab/>
        <w:t xml:space="preserve">   </w:t>
      </w:r>
      <w:proofErr w:type="spellStart"/>
      <w:r w:rsidRPr="002B1C18">
        <w:rPr>
          <w:sz w:val="28"/>
          <w:szCs w:val="28"/>
        </w:rPr>
        <w:t>А.Н.Федотов</w:t>
      </w:r>
      <w:proofErr w:type="spellEnd"/>
    </w:p>
    <w:p w:rsidR="00A12753" w:rsidRDefault="00A12753" w:rsidP="00A1275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12753" w:rsidRDefault="00A12753" w:rsidP="00A12753"/>
    <w:p w:rsidR="00676596" w:rsidRDefault="00676596"/>
    <w:sectPr w:rsidR="00676596" w:rsidSect="00A127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5B"/>
    <w:rsid w:val="00553E5B"/>
    <w:rsid w:val="00676596"/>
    <w:rsid w:val="00A1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C60763095C7F382070D4BC495C9613C0DD220F647C3AA24EB4DA9B7E2D26E7575625724D41E91D3V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914F7B439FA1F822856D69506790623970358AD5C5848AFE16418A0FBD37A70LBL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7203A7102B4260A3152AFF0FB7C5E6396AF5E5813777CC5DC4EB68854B8C7AD903B6FBB94B6292C1AE4D8k4B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B7203A7102B4260A314CA2E6972B536A9BF45A5E197D23988848E1D7k0B4E" TargetMode="External"/><Relationship Id="rId10" Type="http://schemas.openxmlformats.org/officeDocument/2006/relationships/hyperlink" Target="consultantplus://offline/ref=BD26E71161F17D116A1B3FD5D62844588276A56C49A9EF1CA32A80D2DF30855C3C859639D1CDa6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4FEFCCDF94556CB280CE9D9984AA1888CF7CE67A8BF6035lA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2018-07-31T09:18:00Z</dcterms:created>
  <dcterms:modified xsi:type="dcterms:W3CDTF">2018-07-31T09:19:00Z</dcterms:modified>
</cp:coreProperties>
</file>