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815" w:rsidRPr="00733E33" w:rsidRDefault="00637815" w:rsidP="00637815">
      <w:pPr>
        <w:jc w:val="center"/>
        <w:rPr>
          <w:b/>
          <w:sz w:val="28"/>
          <w:szCs w:val="28"/>
        </w:rPr>
      </w:pPr>
      <w:r w:rsidRPr="00733E33">
        <w:rPr>
          <w:b/>
          <w:sz w:val="28"/>
          <w:szCs w:val="28"/>
        </w:rPr>
        <w:t>Соликамская городская Дума</w:t>
      </w:r>
    </w:p>
    <w:p w:rsidR="00637815" w:rsidRPr="00733E33" w:rsidRDefault="00637815" w:rsidP="00637815">
      <w:pPr>
        <w:jc w:val="center"/>
        <w:rPr>
          <w:b/>
          <w:sz w:val="28"/>
          <w:szCs w:val="28"/>
        </w:rPr>
      </w:pPr>
    </w:p>
    <w:p w:rsidR="00637815" w:rsidRPr="00733E33" w:rsidRDefault="00637815" w:rsidP="00637815">
      <w:pPr>
        <w:jc w:val="center"/>
        <w:rPr>
          <w:b/>
          <w:sz w:val="28"/>
          <w:szCs w:val="28"/>
        </w:rPr>
      </w:pPr>
      <w:r w:rsidRPr="00733E33">
        <w:rPr>
          <w:b/>
          <w:sz w:val="28"/>
          <w:szCs w:val="28"/>
        </w:rPr>
        <w:t>РЕШЕНИ</w:t>
      </w:r>
      <w:r>
        <w:rPr>
          <w:b/>
          <w:sz w:val="28"/>
          <w:szCs w:val="28"/>
        </w:rPr>
        <w:t>Е</w:t>
      </w:r>
    </w:p>
    <w:p w:rsidR="00A92CDD" w:rsidRDefault="00A92CDD" w:rsidP="00A92CDD">
      <w:pPr>
        <w:spacing w:line="240" w:lineRule="exact"/>
        <w:jc w:val="both"/>
        <w:rPr>
          <w:b/>
          <w:sz w:val="28"/>
          <w:szCs w:val="28"/>
        </w:rPr>
      </w:pPr>
    </w:p>
    <w:p w:rsidR="00A92CDD" w:rsidRDefault="00A92CDD" w:rsidP="00A92CDD">
      <w:pPr>
        <w:spacing w:line="240" w:lineRule="exact"/>
        <w:jc w:val="both"/>
        <w:rPr>
          <w:b/>
          <w:sz w:val="28"/>
          <w:szCs w:val="28"/>
        </w:rPr>
      </w:pPr>
    </w:p>
    <w:p w:rsidR="00A92CDD" w:rsidRDefault="00A92CDD" w:rsidP="00A92CDD">
      <w:pPr>
        <w:spacing w:line="240" w:lineRule="exact"/>
        <w:jc w:val="both"/>
        <w:rPr>
          <w:b/>
          <w:sz w:val="28"/>
          <w:szCs w:val="28"/>
        </w:rPr>
      </w:pPr>
    </w:p>
    <w:p w:rsidR="006D064D" w:rsidRDefault="006D064D" w:rsidP="00A92CDD">
      <w:pPr>
        <w:spacing w:line="240" w:lineRule="exact"/>
        <w:jc w:val="both"/>
        <w:rPr>
          <w:b/>
          <w:sz w:val="28"/>
          <w:szCs w:val="28"/>
        </w:rPr>
      </w:pPr>
    </w:p>
    <w:p w:rsidR="006D064D" w:rsidRDefault="006D064D" w:rsidP="00A92CDD">
      <w:pPr>
        <w:spacing w:line="240" w:lineRule="exact"/>
        <w:jc w:val="both"/>
        <w:rPr>
          <w:b/>
          <w:sz w:val="28"/>
          <w:szCs w:val="28"/>
        </w:rPr>
      </w:pPr>
    </w:p>
    <w:p w:rsidR="006D064D" w:rsidRDefault="006D064D" w:rsidP="00A92CDD">
      <w:pPr>
        <w:spacing w:line="240" w:lineRule="exact"/>
        <w:jc w:val="both"/>
        <w:rPr>
          <w:b/>
          <w:sz w:val="28"/>
          <w:szCs w:val="28"/>
        </w:rPr>
      </w:pPr>
      <w:bookmarkStart w:id="0" w:name="_GoBack"/>
      <w:bookmarkEnd w:id="0"/>
    </w:p>
    <w:p w:rsidR="00A92CDD" w:rsidRDefault="00A92CDD" w:rsidP="00A92CDD">
      <w:pPr>
        <w:spacing w:line="240" w:lineRule="exact"/>
        <w:jc w:val="both"/>
        <w:rPr>
          <w:b/>
          <w:sz w:val="28"/>
          <w:szCs w:val="28"/>
        </w:rPr>
      </w:pPr>
    </w:p>
    <w:p w:rsidR="00A92CDD" w:rsidRDefault="00A92CDD" w:rsidP="00A92CDD">
      <w:pPr>
        <w:spacing w:line="240" w:lineRule="exact"/>
        <w:jc w:val="both"/>
        <w:rPr>
          <w:b/>
          <w:sz w:val="28"/>
          <w:szCs w:val="28"/>
        </w:rPr>
      </w:pPr>
    </w:p>
    <w:p w:rsidR="000125D5" w:rsidRDefault="007F12B2" w:rsidP="00A92CDD">
      <w:pPr>
        <w:spacing w:line="240" w:lineRule="exac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26.09.2018</w:t>
      </w:r>
      <w:r>
        <w:rPr>
          <w:b/>
          <w:bCs/>
          <w:color w:val="000000"/>
          <w:sz w:val="28"/>
          <w:szCs w:val="28"/>
        </w:rPr>
        <w:tab/>
        <w:t>№ 375</w:t>
      </w:r>
    </w:p>
    <w:p w:rsidR="000125D5" w:rsidRDefault="000125D5" w:rsidP="00A92CDD">
      <w:pPr>
        <w:spacing w:line="240" w:lineRule="exact"/>
        <w:rPr>
          <w:b/>
          <w:bCs/>
          <w:color w:val="000000"/>
          <w:sz w:val="28"/>
          <w:szCs w:val="28"/>
        </w:rPr>
      </w:pPr>
    </w:p>
    <w:p w:rsidR="000125D5" w:rsidRDefault="000125D5" w:rsidP="00A92CDD">
      <w:pPr>
        <w:spacing w:line="240" w:lineRule="exact"/>
        <w:rPr>
          <w:b/>
          <w:bCs/>
          <w:color w:val="000000"/>
          <w:sz w:val="28"/>
          <w:szCs w:val="28"/>
        </w:rPr>
      </w:pPr>
    </w:p>
    <w:p w:rsidR="000125D5" w:rsidRDefault="000125D5" w:rsidP="00A92CDD">
      <w:pPr>
        <w:spacing w:line="240" w:lineRule="exact"/>
        <w:rPr>
          <w:b/>
          <w:bCs/>
          <w:color w:val="000000"/>
          <w:sz w:val="28"/>
          <w:szCs w:val="28"/>
        </w:rPr>
      </w:pPr>
    </w:p>
    <w:p w:rsidR="00A92CDD" w:rsidRDefault="00A92CDD" w:rsidP="00A92CDD">
      <w:pPr>
        <w:spacing w:line="240" w:lineRule="exac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 назначении публичных слушаний </w:t>
      </w:r>
      <w:proofErr w:type="gramStart"/>
      <w:r>
        <w:rPr>
          <w:b/>
          <w:bCs/>
          <w:color w:val="000000"/>
          <w:sz w:val="28"/>
          <w:szCs w:val="28"/>
        </w:rPr>
        <w:t>по</w:t>
      </w:r>
      <w:proofErr w:type="gramEnd"/>
      <w:r>
        <w:rPr>
          <w:b/>
          <w:bCs/>
          <w:color w:val="000000"/>
          <w:sz w:val="28"/>
          <w:szCs w:val="28"/>
        </w:rPr>
        <w:t xml:space="preserve"> </w:t>
      </w:r>
    </w:p>
    <w:p w:rsidR="00A92CDD" w:rsidRDefault="00A92CDD" w:rsidP="00A92CDD">
      <w:pPr>
        <w:spacing w:line="240" w:lineRule="exac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проекту решения </w:t>
      </w:r>
      <w:proofErr w:type="gramStart"/>
      <w:r>
        <w:rPr>
          <w:b/>
          <w:bCs/>
          <w:color w:val="000000"/>
          <w:sz w:val="28"/>
          <w:szCs w:val="28"/>
        </w:rPr>
        <w:t>Соликамской</w:t>
      </w:r>
      <w:proofErr w:type="gramEnd"/>
      <w:r>
        <w:rPr>
          <w:b/>
          <w:bCs/>
          <w:color w:val="000000"/>
          <w:sz w:val="28"/>
          <w:szCs w:val="28"/>
        </w:rPr>
        <w:t xml:space="preserve"> городской </w:t>
      </w:r>
    </w:p>
    <w:p w:rsidR="00A92CDD" w:rsidRDefault="00A92CDD" w:rsidP="00A92CDD">
      <w:pPr>
        <w:spacing w:line="240" w:lineRule="exac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Думы «О внесении изменений в Устав </w:t>
      </w:r>
    </w:p>
    <w:p w:rsidR="00A92CDD" w:rsidRDefault="00A92CDD" w:rsidP="00A92CDD">
      <w:pPr>
        <w:spacing w:line="240" w:lineRule="exact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Соликамского городского округа»</w:t>
      </w:r>
    </w:p>
    <w:p w:rsidR="00A92CDD" w:rsidRDefault="00A92CDD" w:rsidP="00A92CDD">
      <w:pPr>
        <w:spacing w:line="240" w:lineRule="exact"/>
        <w:rPr>
          <w:sz w:val="28"/>
          <w:szCs w:val="28"/>
        </w:rPr>
      </w:pPr>
    </w:p>
    <w:p w:rsidR="00A92CDD" w:rsidRDefault="00A92CDD" w:rsidP="00A92CDD">
      <w:pPr>
        <w:spacing w:line="240" w:lineRule="exact"/>
        <w:rPr>
          <w:sz w:val="28"/>
          <w:szCs w:val="28"/>
        </w:rPr>
      </w:pPr>
    </w:p>
    <w:p w:rsidR="00A92CDD" w:rsidRDefault="00A92CDD" w:rsidP="00A92CDD">
      <w:pPr>
        <w:ind w:firstLine="708"/>
        <w:jc w:val="both"/>
        <w:rPr>
          <w:sz w:val="28"/>
          <w:szCs w:val="28"/>
        </w:rPr>
      </w:pPr>
      <w:proofErr w:type="gramStart"/>
      <w:r>
        <w:rPr>
          <w:bCs/>
          <w:color w:val="000000"/>
          <w:sz w:val="28"/>
          <w:szCs w:val="28"/>
        </w:rPr>
        <w:t xml:space="preserve">В </w:t>
      </w:r>
      <w:r>
        <w:rPr>
          <w:color w:val="000000"/>
          <w:sz w:val="28"/>
          <w:szCs w:val="28"/>
        </w:rPr>
        <w:t xml:space="preserve">соответствии со статьей 44 Федерального закона от 06 октября </w:t>
      </w:r>
      <w:smartTag w:uri="urn:schemas-microsoft-com:office:smarttags" w:element="metricconverter">
        <w:smartTagPr>
          <w:attr w:name="ProductID" w:val="2003 г"/>
        </w:smartTagPr>
        <w:r>
          <w:rPr>
            <w:color w:val="000000"/>
            <w:sz w:val="28"/>
            <w:szCs w:val="28"/>
          </w:rPr>
          <w:t>2003 г</w:t>
        </w:r>
      </w:smartTag>
      <w:r>
        <w:rPr>
          <w:color w:val="000000"/>
          <w:sz w:val="28"/>
          <w:szCs w:val="28"/>
        </w:rPr>
        <w:t xml:space="preserve">. № 131-ФЗ «Об общих принципах организации местного самоуправления в Российской Федерации», статьями 17, 23, 46 Устава Соликамского городского округа, решением Соликамской городской Думы от 26 апреля </w:t>
      </w:r>
      <w:smartTag w:uri="urn:schemas-microsoft-com:office:smarttags" w:element="metricconverter">
        <w:smartTagPr>
          <w:attr w:name="ProductID" w:val="2006 г"/>
        </w:smartTagPr>
        <w:r>
          <w:rPr>
            <w:color w:val="000000"/>
            <w:sz w:val="28"/>
            <w:szCs w:val="28"/>
          </w:rPr>
          <w:t>2006 г</w:t>
        </w:r>
      </w:smartTag>
      <w:r>
        <w:rPr>
          <w:color w:val="000000"/>
          <w:sz w:val="28"/>
          <w:szCs w:val="28"/>
        </w:rPr>
        <w:t>. № 13 «Об утверждении Положения об организации и проведении публичных слушаний в Соликамском городском округе»,</w:t>
      </w:r>
      <w:proofErr w:type="gramEnd"/>
    </w:p>
    <w:p w:rsidR="00A92CDD" w:rsidRDefault="00A92CDD" w:rsidP="00A92CDD">
      <w:pPr>
        <w:shd w:val="clear" w:color="auto" w:fill="FFFFFF"/>
        <w:spacing w:before="322"/>
        <w:ind w:firstLine="658"/>
        <w:jc w:val="both"/>
        <w:rPr>
          <w:color w:val="000000"/>
        </w:rPr>
      </w:pPr>
      <w:smartTag w:uri="urn:schemas-microsoft-com:office:smarttags" w:element="PersonName">
        <w:smartTag w:uri="urn:schemas-microsoft-com:office:smarttags" w:element="metricconverter">
          <w:smartTagPr>
            <w:attr w:name="ProductID" w:val="2005 г"/>
          </w:smartTagPr>
          <w:r>
            <w:rPr>
              <w:color w:val="000000"/>
              <w:sz w:val="28"/>
              <w:szCs w:val="28"/>
            </w:rPr>
            <w:t>Соликамская городская Дума</w:t>
          </w:r>
        </w:smartTag>
      </w:smartTag>
      <w:r>
        <w:rPr>
          <w:color w:val="000000"/>
          <w:sz w:val="28"/>
          <w:szCs w:val="28"/>
        </w:rPr>
        <w:t xml:space="preserve"> РЕШИЛА:</w:t>
      </w:r>
    </w:p>
    <w:p w:rsidR="00A92CDD" w:rsidRDefault="00A92CDD" w:rsidP="00A92CDD">
      <w:pPr>
        <w:shd w:val="clear" w:color="auto" w:fill="FFFFFF"/>
        <w:spacing w:before="326" w:line="322" w:lineRule="exact"/>
        <w:ind w:left="10" w:right="5" w:firstLine="648"/>
        <w:jc w:val="both"/>
        <w:rPr>
          <w:color w:val="000000"/>
        </w:rPr>
      </w:pPr>
      <w:r>
        <w:rPr>
          <w:color w:val="000000"/>
          <w:sz w:val="28"/>
          <w:szCs w:val="28"/>
        </w:rPr>
        <w:t>1. Назначить публичные слушания по прилагаемому проекту решения Соликамской городской Думы «О внесении изменений в Устав Соликамского городского округа».</w:t>
      </w:r>
    </w:p>
    <w:p w:rsidR="00A92CDD" w:rsidRDefault="00A92CDD" w:rsidP="00A92CDD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line="322" w:lineRule="exac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2. Форма проведения публичных слушаний: массовое обсуждение населением Соликамского городского округа проекта муниципального правового акта.</w:t>
      </w:r>
    </w:p>
    <w:p w:rsidR="00A92CDD" w:rsidRDefault="00A92CDD" w:rsidP="00A92CDD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line="322" w:lineRule="exac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3. Возложить подготовку и проведение массового обсуждения проекта решения Соликамской городской Думы «О внесении изменений в Устав Соликамского городского округа» на депутатскую комиссию по местному самоуправлению, регламенту и депутатской этике Соликамской городской Думы.</w:t>
      </w:r>
    </w:p>
    <w:p w:rsidR="00A92CDD" w:rsidRDefault="00A92CDD" w:rsidP="00A92CDD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before="10" w:line="322" w:lineRule="exac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4. Установить   следующий  порядок  участия  населения  в  обсуждении проекта решения Соликамской городской Думы «О внесении изменений в Устав   Соликамского   городского   округа»: рассмотрение   на   собраниях общественных   объединений,   жителей   Соликамского   городского   округа, обсуждение в средствах массовой информации, индивидуальное рассмотрение и внесение предложений и замечаний в проект муниципального правового акта.</w:t>
      </w:r>
    </w:p>
    <w:p w:rsidR="00A92CDD" w:rsidRDefault="00A92CDD" w:rsidP="00A92CDD">
      <w:pPr>
        <w:shd w:val="clear" w:color="auto" w:fill="FFFFFF"/>
        <w:tabs>
          <w:tab w:val="left" w:pos="0"/>
        </w:tabs>
        <w:spacing w:line="322" w:lineRule="exact"/>
        <w:jc w:val="both"/>
        <w:rPr>
          <w:color w:val="000000"/>
        </w:rPr>
      </w:pPr>
      <w:r>
        <w:rPr>
          <w:color w:val="000000"/>
          <w:sz w:val="28"/>
          <w:szCs w:val="28"/>
        </w:rPr>
        <w:lastRenderedPageBreak/>
        <w:t xml:space="preserve"> </w:t>
      </w:r>
      <w:r>
        <w:rPr>
          <w:color w:val="000000"/>
          <w:sz w:val="28"/>
          <w:szCs w:val="28"/>
        </w:rPr>
        <w:tab/>
        <w:t>5. Установить следующий порядок учета предложений по проекту решения Соликамской городской Думы «О внесении изменений в Устав Соликамского городского округа»:</w:t>
      </w:r>
    </w:p>
    <w:p w:rsidR="00A92CDD" w:rsidRDefault="00A92CDD" w:rsidP="00A92CDD">
      <w:pPr>
        <w:shd w:val="clear" w:color="auto" w:fill="FFFFFF"/>
        <w:spacing w:line="322" w:lineRule="exac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5.1. все предложения и замечания принимаются со дня опубликования настоящего решения и прилагаемого проекта решения Соликамской городской Думы    «О    внесении   изменений    в    Устав Соликамского  городского  округа»  (далее  -  проект  решения  Соликамской городской Думы) в газете «Соликамский рабочий» до 12 октября </w:t>
      </w:r>
      <w:smartTag w:uri="urn:schemas-microsoft-com:office:smarttags" w:element="metricconverter">
        <w:smartTagPr>
          <w:attr w:name="ProductID" w:val="2005 г"/>
        </w:smartTagPr>
        <w:r>
          <w:rPr>
            <w:color w:val="000000"/>
            <w:sz w:val="28"/>
            <w:szCs w:val="28"/>
          </w:rPr>
          <w:t>2018 г</w:t>
        </w:r>
      </w:smartTag>
      <w:r>
        <w:rPr>
          <w:color w:val="000000"/>
          <w:sz w:val="28"/>
          <w:szCs w:val="28"/>
        </w:rPr>
        <w:t>. включительно;</w:t>
      </w:r>
    </w:p>
    <w:p w:rsidR="00A92CDD" w:rsidRDefault="00A92CDD" w:rsidP="00A92CDD">
      <w:pPr>
        <w:shd w:val="clear" w:color="auto" w:fill="FFFFFF"/>
        <w:spacing w:line="322" w:lineRule="exac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5.2. предложения и замечания вносятся только в отношении пунктов, подпунктов, содержащихся в проекте решения Соликамской городской Думы;</w:t>
      </w:r>
    </w:p>
    <w:p w:rsidR="00A92CDD" w:rsidRDefault="00A92CDD" w:rsidP="00A92CDD">
      <w:pPr>
        <w:shd w:val="clear" w:color="auto" w:fill="FFFFFF"/>
        <w:tabs>
          <w:tab w:val="left" w:pos="741"/>
        </w:tabs>
        <w:spacing w:line="322" w:lineRule="exact"/>
        <w:jc w:val="both"/>
        <w:rPr>
          <w:color w:val="000000"/>
        </w:rPr>
      </w:pPr>
      <w:r>
        <w:rPr>
          <w:color w:val="000000"/>
          <w:sz w:val="28"/>
          <w:szCs w:val="28"/>
        </w:rPr>
        <w:tab/>
        <w:t>5.3. предложения и замечания направляются в письменном виде. В предложениях указываются: пункты, подпункты проекта решения Соликамской городской Думы и их предлагаемая редакция, обоснование предлагаемой редакции. В направляемых предложениях указываются автор предложений, адрес, подпись и дата;</w:t>
      </w:r>
    </w:p>
    <w:p w:rsidR="00A92CDD" w:rsidRDefault="00A92CDD" w:rsidP="00A92CDD">
      <w:pPr>
        <w:shd w:val="clear" w:color="auto" w:fill="FFFFFF"/>
        <w:spacing w:line="322" w:lineRule="exact"/>
        <w:ind w:right="67" w:firstLine="708"/>
        <w:jc w:val="both"/>
        <w:rPr>
          <w:color w:val="000000"/>
        </w:rPr>
      </w:pPr>
      <w:r>
        <w:rPr>
          <w:color w:val="000000"/>
          <w:sz w:val="28"/>
          <w:szCs w:val="28"/>
        </w:rPr>
        <w:t>5.4. предложения и замечания по проекту решения Соликамской городской Думы принимаются Соликамской городской Думой в рабочие дни с 08.30 ч. до 13.00 ч. и с 14.00 ч. до 16.30 ч. по адресу: г</w:t>
      </w:r>
      <w:proofErr w:type="gramStart"/>
      <w:r>
        <w:rPr>
          <w:color w:val="000000"/>
          <w:sz w:val="28"/>
          <w:szCs w:val="28"/>
        </w:rPr>
        <w:t>.С</w:t>
      </w:r>
      <w:proofErr w:type="gramEnd"/>
      <w:r>
        <w:rPr>
          <w:color w:val="000000"/>
          <w:sz w:val="28"/>
          <w:szCs w:val="28"/>
        </w:rPr>
        <w:t xml:space="preserve">оликамск, ул. 20-летия Победы, д. 106, </w:t>
      </w:r>
      <w:proofErr w:type="spellStart"/>
      <w:r>
        <w:rPr>
          <w:color w:val="000000"/>
          <w:sz w:val="28"/>
          <w:szCs w:val="28"/>
        </w:rPr>
        <w:t>каб</w:t>
      </w:r>
      <w:proofErr w:type="spellEnd"/>
      <w:r>
        <w:rPr>
          <w:color w:val="000000"/>
          <w:sz w:val="28"/>
          <w:szCs w:val="28"/>
        </w:rPr>
        <w:t>. 23, либо направляются по почте по адресу: 618540,  г.Соликамск, ул. 20-летия Победы, д. 106, с пометкой на конверте «Депутатская комиссия  по  местному  самоуправлению, регламенту  и  депутатской этике Соликамской городской Думы»;</w:t>
      </w:r>
    </w:p>
    <w:p w:rsidR="00A92CDD" w:rsidRDefault="00A92CDD" w:rsidP="00A92CDD">
      <w:pPr>
        <w:shd w:val="clear" w:color="auto" w:fill="FFFFFF"/>
        <w:spacing w:line="322" w:lineRule="exac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5.5. поступившие предложения и замечания рассматриваются на заседании депутатской комиссии по  местному самоуправлению, регламенту депутатской этике Соликамской городской Думы;</w:t>
      </w:r>
    </w:p>
    <w:p w:rsidR="00A92CDD" w:rsidRDefault="00A92CDD" w:rsidP="00A92CDD">
      <w:pPr>
        <w:shd w:val="clear" w:color="auto" w:fill="FFFFFF"/>
        <w:tabs>
          <w:tab w:val="left" w:pos="684"/>
        </w:tabs>
        <w:spacing w:before="5" w:line="322" w:lineRule="exac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5.6. все  предложения  и  замечания  подлежат  включению  в  протокол публичных слушаний;</w:t>
      </w:r>
    </w:p>
    <w:p w:rsidR="00A92CDD" w:rsidRDefault="00A92CDD" w:rsidP="00A92CDD">
      <w:pPr>
        <w:shd w:val="clear" w:color="auto" w:fill="FFFFFF"/>
        <w:tabs>
          <w:tab w:val="left" w:pos="684"/>
        </w:tabs>
        <w:spacing w:before="5" w:line="322" w:lineRule="exact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5.7. предложения и замечания, поступившие после установленного срока, не рассматриваются.</w:t>
      </w:r>
    </w:p>
    <w:p w:rsidR="00A92CDD" w:rsidRDefault="00A92CDD" w:rsidP="00A92CDD">
      <w:pPr>
        <w:shd w:val="clear" w:color="auto" w:fill="FFFFFF"/>
        <w:tabs>
          <w:tab w:val="left" w:pos="684"/>
        </w:tabs>
        <w:spacing w:before="5" w:line="322" w:lineRule="exac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6. Установить день, время и место подведения результатов обсуждения населением Соликамского городского округа проекта решения Соликамской городской Думы «О внесении изменений в Устав Соликамского городского округа»:  16 октября  </w:t>
      </w:r>
      <w:smartTag w:uri="urn:schemas-microsoft-com:office:smarttags" w:element="metricconverter">
        <w:smartTagPr>
          <w:attr w:name="ProductID" w:val="2005 г"/>
        </w:smartTagPr>
        <w:r>
          <w:rPr>
            <w:color w:val="000000"/>
            <w:sz w:val="28"/>
            <w:szCs w:val="28"/>
          </w:rPr>
          <w:t>2018 г</w:t>
        </w:r>
      </w:smartTag>
      <w:r>
        <w:rPr>
          <w:color w:val="000000"/>
          <w:sz w:val="28"/>
          <w:szCs w:val="28"/>
        </w:rPr>
        <w:t>. в 14.00 ч. в администрации города Соликамска по адресу: г. Соликамск, ул. 20-летия Победы, д. 106.</w:t>
      </w:r>
    </w:p>
    <w:p w:rsidR="00A92CDD" w:rsidRDefault="00A92CDD" w:rsidP="00A92CDD">
      <w:pPr>
        <w:shd w:val="clear" w:color="auto" w:fill="FFFFFF"/>
        <w:spacing w:before="5" w:line="322" w:lineRule="exac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7. Настоящее решение вступает в силу со дня его официального опубликования  в газете «Соликамский рабочий».</w:t>
      </w:r>
    </w:p>
    <w:p w:rsidR="00A92CDD" w:rsidRDefault="00A92CDD" w:rsidP="00A92CD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92CDD" w:rsidRDefault="00A92CDD" w:rsidP="00A92CD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125D5" w:rsidRDefault="000125D5" w:rsidP="000125D5">
      <w:pPr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Соликамской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Исполняющий полномочия </w:t>
      </w:r>
    </w:p>
    <w:p w:rsidR="000125D5" w:rsidRDefault="000125D5" w:rsidP="000125D5">
      <w:pPr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городской Думы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главы города Соликамска –  </w:t>
      </w:r>
    </w:p>
    <w:p w:rsidR="000125D5" w:rsidRDefault="000125D5" w:rsidP="000125D5">
      <w:pPr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главы администрации города Соликамска</w:t>
      </w:r>
    </w:p>
    <w:p w:rsidR="000125D5" w:rsidRDefault="000125D5" w:rsidP="000125D5">
      <w:pPr>
        <w:autoSpaceDE w:val="0"/>
        <w:autoSpaceDN w:val="0"/>
        <w:adjustRightInd w:val="0"/>
        <w:spacing w:line="240" w:lineRule="exact"/>
        <w:ind w:left="1416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spellStart"/>
      <w:r>
        <w:rPr>
          <w:sz w:val="28"/>
          <w:szCs w:val="28"/>
        </w:rPr>
        <w:t>С.В.Якутов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proofErr w:type="spellStart"/>
      <w:r>
        <w:rPr>
          <w:sz w:val="28"/>
          <w:szCs w:val="28"/>
        </w:rPr>
        <w:t>Т.А.Горх</w:t>
      </w:r>
      <w:proofErr w:type="spellEnd"/>
    </w:p>
    <w:p w:rsidR="000125D5" w:rsidRDefault="000125D5" w:rsidP="000125D5">
      <w:pPr>
        <w:autoSpaceDE w:val="0"/>
        <w:autoSpaceDN w:val="0"/>
        <w:adjustRightInd w:val="0"/>
        <w:spacing w:line="240" w:lineRule="exact"/>
        <w:jc w:val="both"/>
        <w:rPr>
          <w:b/>
          <w:sz w:val="28"/>
          <w:szCs w:val="28"/>
        </w:rPr>
      </w:pPr>
    </w:p>
    <w:p w:rsidR="0018181E" w:rsidRDefault="0018181E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A92CDD" w:rsidRDefault="00A92CDD" w:rsidP="000125D5">
      <w:pPr>
        <w:spacing w:line="240" w:lineRule="exact"/>
        <w:jc w:val="both"/>
        <w:rPr>
          <w:sz w:val="28"/>
          <w:szCs w:val="28"/>
        </w:rPr>
      </w:pPr>
    </w:p>
    <w:p w:rsidR="00A92CDD" w:rsidRDefault="00A92CDD" w:rsidP="00A92CDD">
      <w:pPr>
        <w:spacing w:line="240" w:lineRule="exact"/>
        <w:ind w:left="55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A92CDD" w:rsidRDefault="00A92CDD" w:rsidP="00A92CDD">
      <w:pPr>
        <w:spacing w:line="240" w:lineRule="exact"/>
        <w:ind w:left="55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решению Соликамской </w:t>
      </w:r>
    </w:p>
    <w:p w:rsidR="00A92CDD" w:rsidRDefault="00A92CDD" w:rsidP="00A92CDD">
      <w:pPr>
        <w:spacing w:line="240" w:lineRule="exact"/>
        <w:ind w:left="5580"/>
        <w:jc w:val="both"/>
        <w:rPr>
          <w:sz w:val="28"/>
          <w:szCs w:val="28"/>
        </w:rPr>
      </w:pPr>
      <w:r>
        <w:rPr>
          <w:sz w:val="28"/>
          <w:szCs w:val="28"/>
        </w:rPr>
        <w:t>городской Думы</w:t>
      </w:r>
    </w:p>
    <w:p w:rsidR="00A92CDD" w:rsidRDefault="00443913" w:rsidP="000125D5">
      <w:pPr>
        <w:spacing w:line="240" w:lineRule="exact"/>
        <w:ind w:left="4872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26.09.2018 </w:t>
      </w:r>
      <w:r w:rsidR="000125D5">
        <w:rPr>
          <w:sz w:val="28"/>
          <w:szCs w:val="28"/>
        </w:rPr>
        <w:t>№</w:t>
      </w:r>
      <w:r>
        <w:rPr>
          <w:sz w:val="28"/>
          <w:szCs w:val="28"/>
        </w:rPr>
        <w:t xml:space="preserve"> 375</w:t>
      </w:r>
    </w:p>
    <w:p w:rsidR="00A92CDD" w:rsidRDefault="00A92CDD" w:rsidP="00A92CDD">
      <w:pPr>
        <w:spacing w:line="240" w:lineRule="exact"/>
        <w:jc w:val="both"/>
        <w:rPr>
          <w:sz w:val="28"/>
          <w:szCs w:val="28"/>
        </w:rPr>
      </w:pPr>
    </w:p>
    <w:p w:rsidR="00A92CDD" w:rsidRDefault="00A92CDD" w:rsidP="00A92CDD">
      <w:pPr>
        <w:spacing w:line="240" w:lineRule="exact"/>
        <w:jc w:val="both"/>
        <w:rPr>
          <w:sz w:val="28"/>
          <w:szCs w:val="28"/>
        </w:rPr>
      </w:pPr>
    </w:p>
    <w:p w:rsidR="00A92CDD" w:rsidRDefault="00A92CDD" w:rsidP="00A92CDD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Субъект правотворческой инициативы – постоянная депутатская комиссия по местному самоуправлению, регламенту и депутатской этике</w:t>
      </w:r>
    </w:p>
    <w:p w:rsidR="00A92CDD" w:rsidRDefault="00A92CDD" w:rsidP="00A92CDD">
      <w:pPr>
        <w:spacing w:line="240" w:lineRule="exact"/>
        <w:rPr>
          <w:b/>
          <w:bCs/>
          <w:sz w:val="28"/>
          <w:szCs w:val="28"/>
        </w:rPr>
      </w:pPr>
    </w:p>
    <w:p w:rsidR="00A92CDD" w:rsidRDefault="00A92CDD" w:rsidP="00A92CDD">
      <w:pPr>
        <w:spacing w:line="240" w:lineRule="exact"/>
        <w:rPr>
          <w:b/>
          <w:bCs/>
          <w:sz w:val="28"/>
          <w:szCs w:val="28"/>
        </w:rPr>
      </w:pPr>
    </w:p>
    <w:p w:rsidR="00A92CDD" w:rsidRDefault="00A92CDD" w:rsidP="00A92CDD">
      <w:pPr>
        <w:spacing w:line="240" w:lineRule="exact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ПРОЕКТ </w:t>
      </w:r>
    </w:p>
    <w:p w:rsidR="00A92CDD" w:rsidRDefault="00A92CDD" w:rsidP="00A92CDD">
      <w:pPr>
        <w:spacing w:line="240" w:lineRule="exact"/>
        <w:rPr>
          <w:b/>
          <w:bCs/>
          <w:sz w:val="28"/>
          <w:szCs w:val="28"/>
        </w:rPr>
      </w:pPr>
    </w:p>
    <w:p w:rsidR="00A92CDD" w:rsidRDefault="00A92CDD" w:rsidP="00A92CDD">
      <w:pPr>
        <w:spacing w:line="240" w:lineRule="exact"/>
        <w:rPr>
          <w:b/>
          <w:bCs/>
          <w:sz w:val="28"/>
          <w:szCs w:val="28"/>
        </w:rPr>
      </w:pPr>
    </w:p>
    <w:p w:rsidR="00A92CDD" w:rsidRDefault="00A92CDD" w:rsidP="00A92CDD">
      <w:pPr>
        <w:spacing w:line="240" w:lineRule="exact"/>
        <w:rPr>
          <w:b/>
          <w:bCs/>
          <w:sz w:val="28"/>
          <w:szCs w:val="28"/>
        </w:rPr>
      </w:pPr>
    </w:p>
    <w:p w:rsidR="00A92CDD" w:rsidRDefault="00A92CDD" w:rsidP="00A92CDD">
      <w:pPr>
        <w:autoSpaceDE w:val="0"/>
        <w:autoSpaceDN w:val="0"/>
        <w:adjustRightInd w:val="0"/>
        <w:spacing w:line="240" w:lineRule="exact"/>
        <w:jc w:val="both"/>
        <w:rPr>
          <w:b/>
          <w:sz w:val="28"/>
          <w:szCs w:val="28"/>
        </w:rPr>
      </w:pPr>
    </w:p>
    <w:p w:rsidR="00A92CDD" w:rsidRDefault="00A92CDD" w:rsidP="00A92CDD">
      <w:pPr>
        <w:autoSpaceDE w:val="0"/>
        <w:autoSpaceDN w:val="0"/>
        <w:adjustRightInd w:val="0"/>
        <w:spacing w:line="240" w:lineRule="exact"/>
        <w:jc w:val="both"/>
        <w:rPr>
          <w:b/>
          <w:sz w:val="28"/>
          <w:szCs w:val="28"/>
        </w:rPr>
      </w:pPr>
    </w:p>
    <w:p w:rsidR="00A92CDD" w:rsidRDefault="00A92CDD" w:rsidP="00A92CDD">
      <w:pPr>
        <w:autoSpaceDE w:val="0"/>
        <w:autoSpaceDN w:val="0"/>
        <w:adjustRightInd w:val="0"/>
        <w:spacing w:line="240" w:lineRule="exact"/>
        <w:jc w:val="both"/>
        <w:rPr>
          <w:b/>
          <w:sz w:val="28"/>
          <w:szCs w:val="28"/>
        </w:rPr>
      </w:pPr>
    </w:p>
    <w:p w:rsidR="00A92CDD" w:rsidRDefault="00A92CDD" w:rsidP="00A92CDD">
      <w:pPr>
        <w:autoSpaceDE w:val="0"/>
        <w:autoSpaceDN w:val="0"/>
        <w:adjustRightInd w:val="0"/>
        <w:spacing w:line="240" w:lineRule="exact"/>
        <w:jc w:val="both"/>
        <w:rPr>
          <w:b/>
          <w:sz w:val="28"/>
          <w:szCs w:val="28"/>
        </w:rPr>
      </w:pPr>
    </w:p>
    <w:p w:rsidR="00A92CDD" w:rsidRDefault="00A92CDD" w:rsidP="00A92CDD">
      <w:pPr>
        <w:autoSpaceDE w:val="0"/>
        <w:autoSpaceDN w:val="0"/>
        <w:adjustRightInd w:val="0"/>
        <w:spacing w:line="240" w:lineRule="exact"/>
        <w:jc w:val="both"/>
        <w:rPr>
          <w:b/>
          <w:sz w:val="28"/>
          <w:szCs w:val="28"/>
        </w:rPr>
      </w:pPr>
    </w:p>
    <w:p w:rsidR="00A92CDD" w:rsidRDefault="00A92CDD" w:rsidP="00A92CDD">
      <w:pPr>
        <w:autoSpaceDE w:val="0"/>
        <w:autoSpaceDN w:val="0"/>
        <w:adjustRightInd w:val="0"/>
        <w:spacing w:line="240" w:lineRule="exact"/>
        <w:jc w:val="both"/>
        <w:rPr>
          <w:b/>
          <w:sz w:val="28"/>
          <w:szCs w:val="28"/>
        </w:rPr>
      </w:pPr>
    </w:p>
    <w:p w:rsidR="00A92CDD" w:rsidRDefault="00A92CDD" w:rsidP="00A92CDD">
      <w:pPr>
        <w:autoSpaceDE w:val="0"/>
        <w:autoSpaceDN w:val="0"/>
        <w:adjustRightInd w:val="0"/>
        <w:spacing w:line="240" w:lineRule="exact"/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</w:t>
      </w:r>
      <w:r>
        <w:rPr>
          <w:b/>
          <w:bCs/>
          <w:sz w:val="28"/>
          <w:szCs w:val="28"/>
        </w:rPr>
        <w:t xml:space="preserve">Устав </w:t>
      </w:r>
    </w:p>
    <w:p w:rsidR="00A92CDD" w:rsidRDefault="00A92CDD" w:rsidP="00A92CDD">
      <w:pPr>
        <w:autoSpaceDE w:val="0"/>
        <w:autoSpaceDN w:val="0"/>
        <w:adjustRightInd w:val="0"/>
        <w:spacing w:line="240" w:lineRule="exact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Соликамского городского округа</w:t>
      </w:r>
    </w:p>
    <w:p w:rsidR="00A92CDD" w:rsidRDefault="00A92CDD" w:rsidP="00A92CDD">
      <w:pPr>
        <w:autoSpaceDE w:val="0"/>
        <w:autoSpaceDN w:val="0"/>
        <w:adjustRightInd w:val="0"/>
        <w:spacing w:line="240" w:lineRule="exact"/>
        <w:jc w:val="both"/>
        <w:rPr>
          <w:b/>
          <w:bCs/>
          <w:sz w:val="28"/>
          <w:szCs w:val="28"/>
        </w:rPr>
      </w:pPr>
    </w:p>
    <w:p w:rsidR="00A92CDD" w:rsidRDefault="00A92CDD" w:rsidP="00A92CDD">
      <w:pPr>
        <w:autoSpaceDE w:val="0"/>
        <w:autoSpaceDN w:val="0"/>
        <w:adjustRightInd w:val="0"/>
        <w:spacing w:line="240" w:lineRule="exact"/>
        <w:jc w:val="both"/>
        <w:rPr>
          <w:b/>
          <w:bCs/>
          <w:sz w:val="28"/>
          <w:szCs w:val="28"/>
        </w:rPr>
      </w:pPr>
    </w:p>
    <w:p w:rsidR="00A92CDD" w:rsidRPr="000125D5" w:rsidRDefault="00A92CDD" w:rsidP="00A92CD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125D5">
        <w:rPr>
          <w:sz w:val="28"/>
          <w:szCs w:val="28"/>
        </w:rPr>
        <w:t xml:space="preserve">В соответствии с Федеральным </w:t>
      </w:r>
      <w:hyperlink r:id="rId7" w:history="1">
        <w:r w:rsidRPr="000125D5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0125D5">
        <w:rPr>
          <w:sz w:val="28"/>
          <w:szCs w:val="28"/>
        </w:rPr>
        <w:t xml:space="preserve"> от 06 октября </w:t>
      </w:r>
      <w:smartTag w:uri="urn:schemas-microsoft-com:office:smarttags" w:element="metricconverter">
        <w:smartTagPr>
          <w:attr w:name="ProductID" w:val="2005 г"/>
        </w:smartTagPr>
        <w:r w:rsidRPr="000125D5">
          <w:rPr>
            <w:sz w:val="28"/>
            <w:szCs w:val="28"/>
          </w:rPr>
          <w:t>2003 г</w:t>
        </w:r>
      </w:smartTag>
      <w:r w:rsidRPr="000125D5">
        <w:rPr>
          <w:sz w:val="28"/>
          <w:szCs w:val="28"/>
        </w:rPr>
        <w:t xml:space="preserve">. № 131-ФЗ «Об общих принципах организации местного самоуправления в Российской Федерации», на основании </w:t>
      </w:r>
      <w:hyperlink r:id="rId8" w:history="1">
        <w:r w:rsidRPr="000125D5">
          <w:rPr>
            <w:rStyle w:val="a3"/>
            <w:color w:val="auto"/>
            <w:sz w:val="28"/>
            <w:szCs w:val="28"/>
            <w:u w:val="none"/>
          </w:rPr>
          <w:t>статьи 23</w:t>
        </w:r>
      </w:hyperlink>
      <w:r w:rsidRPr="000125D5">
        <w:rPr>
          <w:sz w:val="28"/>
          <w:szCs w:val="28"/>
        </w:rPr>
        <w:t xml:space="preserve"> Устава Соликамского городского округа </w:t>
      </w:r>
    </w:p>
    <w:p w:rsidR="00A92CDD" w:rsidRPr="000125D5" w:rsidRDefault="00A92CDD" w:rsidP="00A92CDD">
      <w:pPr>
        <w:tabs>
          <w:tab w:val="left" w:pos="348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0125D5">
        <w:rPr>
          <w:sz w:val="28"/>
          <w:szCs w:val="28"/>
        </w:rPr>
        <w:tab/>
      </w:r>
    </w:p>
    <w:p w:rsidR="00A92CDD" w:rsidRPr="000125D5" w:rsidRDefault="00A92CDD" w:rsidP="00A92CDD">
      <w:pPr>
        <w:spacing w:after="480" w:line="360" w:lineRule="exact"/>
        <w:ind w:firstLine="709"/>
        <w:jc w:val="both"/>
        <w:rPr>
          <w:sz w:val="28"/>
          <w:szCs w:val="28"/>
        </w:rPr>
      </w:pPr>
      <w:smartTag w:uri="urn:schemas-microsoft-com:office:smarttags" w:element="metricconverter">
        <w:smartTagPr>
          <w:attr w:name="ProductID" w:val="2005 г"/>
        </w:smartTagPr>
        <w:r w:rsidRPr="000125D5">
          <w:rPr>
            <w:sz w:val="28"/>
            <w:szCs w:val="28"/>
          </w:rPr>
          <w:t>Соликамская городская Дума</w:t>
        </w:r>
      </w:smartTag>
      <w:r w:rsidRPr="000125D5">
        <w:rPr>
          <w:sz w:val="28"/>
          <w:szCs w:val="28"/>
        </w:rPr>
        <w:t xml:space="preserve"> РЕШИЛА:</w:t>
      </w:r>
    </w:p>
    <w:p w:rsidR="00A92CDD" w:rsidRPr="000125D5" w:rsidRDefault="00A92CDD" w:rsidP="00A92CD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125D5">
        <w:rPr>
          <w:sz w:val="28"/>
          <w:szCs w:val="28"/>
        </w:rPr>
        <w:t xml:space="preserve">1. Внести в </w:t>
      </w:r>
      <w:hyperlink r:id="rId9" w:history="1">
        <w:r w:rsidRPr="000125D5">
          <w:rPr>
            <w:rStyle w:val="a3"/>
            <w:color w:val="auto"/>
            <w:sz w:val="28"/>
            <w:szCs w:val="28"/>
            <w:u w:val="none"/>
          </w:rPr>
          <w:t>Устав</w:t>
        </w:r>
      </w:hyperlink>
      <w:r w:rsidRPr="000125D5">
        <w:rPr>
          <w:sz w:val="28"/>
          <w:szCs w:val="28"/>
        </w:rPr>
        <w:t xml:space="preserve"> Соликамского городского округа, принятого решением Соликамской городской Думы от 29 июня </w:t>
      </w:r>
      <w:smartTag w:uri="urn:schemas-microsoft-com:office:smarttags" w:element="metricconverter">
        <w:smartTagPr>
          <w:attr w:name="ProductID" w:val="2005 г"/>
        </w:smartTagPr>
        <w:r w:rsidRPr="000125D5">
          <w:rPr>
            <w:sz w:val="28"/>
            <w:szCs w:val="28"/>
          </w:rPr>
          <w:t>2005 г</w:t>
        </w:r>
      </w:smartTag>
      <w:r w:rsidRPr="000125D5">
        <w:rPr>
          <w:sz w:val="28"/>
          <w:szCs w:val="28"/>
        </w:rPr>
        <w:t>. № 412, следующие изменения:</w:t>
      </w:r>
    </w:p>
    <w:p w:rsidR="00A92CDD" w:rsidRPr="000125D5" w:rsidRDefault="00A92CDD" w:rsidP="00A92CD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gramStart"/>
      <w:r w:rsidRPr="000125D5">
        <w:rPr>
          <w:sz w:val="28"/>
          <w:szCs w:val="28"/>
        </w:rPr>
        <w:t xml:space="preserve">1.1. </w:t>
      </w:r>
      <w:hyperlink r:id="rId10" w:history="1">
        <w:r w:rsidRPr="000125D5">
          <w:rPr>
            <w:rStyle w:val="a3"/>
            <w:color w:val="auto"/>
            <w:sz w:val="28"/>
            <w:szCs w:val="28"/>
            <w:u w:val="none"/>
          </w:rPr>
          <w:t>пункт 26 части 1 статьи 6</w:t>
        </w:r>
      </w:hyperlink>
      <w:r>
        <w:rPr>
          <w:sz w:val="28"/>
          <w:szCs w:val="28"/>
        </w:rPr>
        <w:t xml:space="preserve"> дополнить словами «,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параметрам и (или) недопустимости размещения объекта индивидуального жилищного строительства или садового дома на земельном участке,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участках, расположенных на территории Соликамского городского округа, принятие в соответствии с гражданским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законодательством Российской Федерации решения о сносе </w:t>
      </w:r>
      <w:r>
        <w:rPr>
          <w:sz w:val="28"/>
          <w:szCs w:val="28"/>
        </w:rPr>
        <w:lastRenderedPageBreak/>
        <w:t xml:space="preserve">самовольной постройки, решения о сносе самовольной постройки или ее приведении в соответствие с установленными требованиями, решения об изъятии земельного участка, не используемого по целевому назначению или используемого с нарушением законодательства Российской Федерации, осуществление сноса самовольной постройки или ее приведения в соответствие с установленными требованиями в случаях, предусмотренных Градостроительным </w:t>
      </w:r>
      <w:hyperlink r:id="rId11" w:history="1">
        <w:r w:rsidRPr="000125D5">
          <w:rPr>
            <w:rStyle w:val="a3"/>
            <w:color w:val="auto"/>
            <w:sz w:val="28"/>
            <w:szCs w:val="28"/>
            <w:u w:val="none"/>
          </w:rPr>
          <w:t>кодексом</w:t>
        </w:r>
      </w:hyperlink>
      <w:r w:rsidRPr="000125D5">
        <w:rPr>
          <w:sz w:val="28"/>
          <w:szCs w:val="28"/>
        </w:rPr>
        <w:t xml:space="preserve"> Российской Федерации;»;</w:t>
      </w:r>
      <w:proofErr w:type="gramEnd"/>
    </w:p>
    <w:p w:rsidR="00A92CDD" w:rsidRPr="000125D5" w:rsidRDefault="00A92CDD" w:rsidP="00A92CD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125D5">
        <w:rPr>
          <w:sz w:val="28"/>
          <w:szCs w:val="28"/>
        </w:rPr>
        <w:t xml:space="preserve">1.2.  </w:t>
      </w:r>
      <w:hyperlink r:id="rId12" w:history="1">
        <w:r w:rsidRPr="000125D5">
          <w:rPr>
            <w:rStyle w:val="a3"/>
            <w:color w:val="auto"/>
            <w:sz w:val="28"/>
            <w:szCs w:val="28"/>
            <w:u w:val="none"/>
          </w:rPr>
          <w:t>часть 1</w:t>
        </w:r>
      </w:hyperlink>
      <w:r w:rsidRPr="000125D5">
        <w:rPr>
          <w:sz w:val="28"/>
          <w:szCs w:val="28"/>
        </w:rPr>
        <w:t xml:space="preserve"> статьи 6.1 дополнить пунктом 17 следующего содержания:</w:t>
      </w:r>
    </w:p>
    <w:p w:rsidR="00A92CDD" w:rsidRDefault="00A92CDD" w:rsidP="00A92CD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125D5">
        <w:rPr>
          <w:sz w:val="28"/>
          <w:szCs w:val="28"/>
        </w:rPr>
        <w:t xml:space="preserve">«17) осуществление мероприятий по защите прав потребителей, предусмотренных </w:t>
      </w:r>
      <w:hyperlink r:id="rId13" w:history="1">
        <w:r w:rsidRPr="000125D5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>
        <w:rPr>
          <w:sz w:val="28"/>
          <w:szCs w:val="28"/>
        </w:rPr>
        <w:t xml:space="preserve"> Российской Федерации от 7 февраля 1992 года № 2300-1 «О защите прав потребителей»</w:t>
      </w:r>
      <w:proofErr w:type="gramStart"/>
      <w:r>
        <w:rPr>
          <w:sz w:val="28"/>
          <w:szCs w:val="28"/>
        </w:rPr>
        <w:t>.»</w:t>
      </w:r>
      <w:proofErr w:type="gramEnd"/>
      <w:r>
        <w:rPr>
          <w:sz w:val="28"/>
          <w:szCs w:val="28"/>
        </w:rPr>
        <w:t>.</w:t>
      </w:r>
    </w:p>
    <w:p w:rsidR="00A92CDD" w:rsidRDefault="00A92CDD" w:rsidP="00A92CDD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2. Главе города Соликамска - главе администрации города Соликамска в порядке, установленном Федеральным законом от 21 июля </w:t>
      </w:r>
      <w:smartTag w:uri="urn:schemas-microsoft-com:office:smarttags" w:element="metricconverter">
        <w:smartTagPr>
          <w:attr w:name="ProductID" w:val="2005 г"/>
        </w:smartTagPr>
        <w:r>
          <w:rPr>
            <w:color w:val="000000"/>
            <w:sz w:val="28"/>
            <w:szCs w:val="28"/>
            <w:shd w:val="clear" w:color="auto" w:fill="FFFFFF"/>
          </w:rPr>
          <w:t>2005 года</w:t>
        </w:r>
      </w:smartTag>
      <w:r>
        <w:rPr>
          <w:color w:val="000000"/>
          <w:sz w:val="28"/>
          <w:szCs w:val="28"/>
          <w:shd w:val="clear" w:color="auto" w:fill="FFFFFF"/>
        </w:rPr>
        <w:t xml:space="preserve"> № 97-ФЗ «О государственной регистрации уставов муниципальных образований», представить настоящее решение на государственную регистрацию.</w:t>
      </w:r>
    </w:p>
    <w:p w:rsidR="00A92CDD" w:rsidRDefault="00A92CDD" w:rsidP="00A92CD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 решение подлежит официальному опубликованию после его государственной регистрации и вступает в силу после его официального опубликования в газете «Соликамский рабочий».</w:t>
      </w:r>
    </w:p>
    <w:p w:rsidR="00A92CDD" w:rsidRDefault="00A92CDD" w:rsidP="00A92CD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Главе города Соликамска – главе администрации города Соликамска в течение 10 дней со дня официального опубликования настоящего решения направить в регистрирующий орган сведения об источнике и дате официального опубликования решения для включения указанных сведений в государственный реестр уставов муниципальных образований Пермского края. </w:t>
      </w:r>
    </w:p>
    <w:p w:rsidR="00A92CDD" w:rsidRDefault="00A92CDD" w:rsidP="00A92CDD">
      <w:pPr>
        <w:ind w:firstLine="720"/>
        <w:jc w:val="both"/>
        <w:rPr>
          <w:sz w:val="28"/>
          <w:szCs w:val="28"/>
        </w:rPr>
      </w:pPr>
    </w:p>
    <w:p w:rsidR="00A92CDD" w:rsidRDefault="00A92CDD" w:rsidP="00A92CDD">
      <w:pPr>
        <w:ind w:firstLine="720"/>
        <w:jc w:val="both"/>
        <w:rPr>
          <w:sz w:val="28"/>
          <w:szCs w:val="28"/>
        </w:rPr>
      </w:pPr>
    </w:p>
    <w:p w:rsidR="00A92CDD" w:rsidRDefault="00A92CDD" w:rsidP="00A92CD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Соликамской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Глава города Соликамска –  </w:t>
      </w:r>
    </w:p>
    <w:p w:rsidR="00A92CDD" w:rsidRDefault="00A92CDD" w:rsidP="00A92CDD">
      <w:pPr>
        <w:autoSpaceDE w:val="0"/>
        <w:autoSpaceDN w:val="0"/>
        <w:adjustRightInd w:val="0"/>
        <w:spacing w:line="240" w:lineRule="exact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городской Думы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глава администрации города Соликамска</w:t>
      </w:r>
    </w:p>
    <w:p w:rsidR="00A92CDD" w:rsidRDefault="00A92CDD" w:rsidP="00A92CDD">
      <w:pPr>
        <w:autoSpaceDE w:val="0"/>
        <w:autoSpaceDN w:val="0"/>
        <w:adjustRightInd w:val="0"/>
        <w:spacing w:line="240" w:lineRule="exact"/>
        <w:ind w:left="1416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С.В.Якутов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А.Н.Федотов</w:t>
      </w:r>
    </w:p>
    <w:p w:rsidR="00A92CDD" w:rsidRDefault="00A92CDD" w:rsidP="00A92CDD">
      <w:pPr>
        <w:autoSpaceDE w:val="0"/>
        <w:autoSpaceDN w:val="0"/>
        <w:adjustRightInd w:val="0"/>
        <w:spacing w:line="240" w:lineRule="exact"/>
        <w:jc w:val="both"/>
        <w:rPr>
          <w:b/>
          <w:sz w:val="28"/>
          <w:szCs w:val="28"/>
        </w:rPr>
      </w:pPr>
    </w:p>
    <w:p w:rsidR="00A92CDD" w:rsidRDefault="00A92CDD" w:rsidP="00A92CDD"/>
    <w:p w:rsidR="00A92CDD" w:rsidRDefault="00A92CDD" w:rsidP="00A92CDD"/>
    <w:p w:rsidR="009F5738" w:rsidRDefault="009F5738" w:rsidP="009F5738">
      <w:pPr>
        <w:autoSpaceDE w:val="0"/>
        <w:autoSpaceDN w:val="0"/>
        <w:adjustRightInd w:val="0"/>
        <w:rPr>
          <w:sz w:val="28"/>
          <w:szCs w:val="28"/>
        </w:rPr>
      </w:pPr>
    </w:p>
    <w:p w:rsidR="004966A6" w:rsidRPr="00A92CDD" w:rsidRDefault="004966A6" w:rsidP="00A92CDD">
      <w:pPr>
        <w:jc w:val="both"/>
        <w:rPr>
          <w:sz w:val="28"/>
          <w:szCs w:val="28"/>
        </w:rPr>
      </w:pPr>
    </w:p>
    <w:sectPr w:rsidR="004966A6" w:rsidRPr="00A92CDD" w:rsidSect="00A92CD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C8458F"/>
    <w:multiLevelType w:val="hybridMultilevel"/>
    <w:tmpl w:val="0C821A24"/>
    <w:lvl w:ilvl="0" w:tplc="CD524262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0A36BD4"/>
    <w:multiLevelType w:val="hybridMultilevel"/>
    <w:tmpl w:val="6E0065F0"/>
    <w:lvl w:ilvl="0" w:tplc="12688BD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CDD"/>
    <w:rsid w:val="00002415"/>
    <w:rsid w:val="000125D5"/>
    <w:rsid w:val="00036993"/>
    <w:rsid w:val="000759E5"/>
    <w:rsid w:val="000B173D"/>
    <w:rsid w:val="0018181E"/>
    <w:rsid w:val="00183B72"/>
    <w:rsid w:val="001B6992"/>
    <w:rsid w:val="001C47AF"/>
    <w:rsid w:val="00201ECB"/>
    <w:rsid w:val="00277698"/>
    <w:rsid w:val="002869C1"/>
    <w:rsid w:val="00370E9A"/>
    <w:rsid w:val="004331A0"/>
    <w:rsid w:val="00443913"/>
    <w:rsid w:val="004618D4"/>
    <w:rsid w:val="004966A6"/>
    <w:rsid w:val="00513D1E"/>
    <w:rsid w:val="00544D5C"/>
    <w:rsid w:val="005814F6"/>
    <w:rsid w:val="005E6099"/>
    <w:rsid w:val="00637815"/>
    <w:rsid w:val="006C5809"/>
    <w:rsid w:val="006D064D"/>
    <w:rsid w:val="007A5269"/>
    <w:rsid w:val="007F12B2"/>
    <w:rsid w:val="008C18CB"/>
    <w:rsid w:val="00950017"/>
    <w:rsid w:val="009F5738"/>
    <w:rsid w:val="00A5388E"/>
    <w:rsid w:val="00A92CDD"/>
    <w:rsid w:val="00A962F2"/>
    <w:rsid w:val="00B11356"/>
    <w:rsid w:val="00B276DF"/>
    <w:rsid w:val="00BF2927"/>
    <w:rsid w:val="00C31794"/>
    <w:rsid w:val="00CF139F"/>
    <w:rsid w:val="00D80B62"/>
    <w:rsid w:val="00D91087"/>
    <w:rsid w:val="00DA4F2E"/>
    <w:rsid w:val="00E42C38"/>
    <w:rsid w:val="00E6771F"/>
    <w:rsid w:val="00F161F4"/>
    <w:rsid w:val="00F26B68"/>
    <w:rsid w:val="00FE7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34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C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92CD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92CDD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3">
    <w:name w:val="Hyperlink"/>
    <w:basedOn w:val="a0"/>
    <w:semiHidden/>
    <w:unhideWhenUsed/>
    <w:rsid w:val="00A92CDD"/>
    <w:rPr>
      <w:color w:val="0000FF"/>
      <w:u w:val="single"/>
    </w:rPr>
  </w:style>
  <w:style w:type="character" w:customStyle="1" w:styleId="a4">
    <w:name w:val="Обычный (веб) Знак"/>
    <w:aliases w:val="Обычный (Web)1 Знак,Обычный (веб) Знак Знак Знак,Обычный (Web) Знак Знак Знак Знак,Обычный (Web) Знак"/>
    <w:basedOn w:val="a0"/>
    <w:link w:val="a5"/>
    <w:uiPriority w:val="34"/>
    <w:locked/>
    <w:rsid w:val="00A92CD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rmal (Web)"/>
    <w:aliases w:val="Обычный (Web)1,Обычный (веб) Знак Знак,Обычный (Web) Знак Знак Знак,Обычный (Web)"/>
    <w:basedOn w:val="a"/>
    <w:link w:val="a4"/>
    <w:uiPriority w:val="34"/>
    <w:unhideWhenUsed/>
    <w:qFormat/>
    <w:rsid w:val="00A92CDD"/>
    <w:pPr>
      <w:ind w:left="708"/>
    </w:pPr>
    <w:rPr>
      <w:sz w:val="20"/>
      <w:szCs w:val="20"/>
    </w:rPr>
  </w:style>
  <w:style w:type="character" w:customStyle="1" w:styleId="a6">
    <w:name w:val="Основной текст Знак"/>
    <w:basedOn w:val="a0"/>
    <w:link w:val="a7"/>
    <w:semiHidden/>
    <w:locked/>
    <w:rsid w:val="00A92CDD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Body Text"/>
    <w:basedOn w:val="a"/>
    <w:link w:val="a6"/>
    <w:semiHidden/>
    <w:unhideWhenUsed/>
    <w:rsid w:val="00A92CDD"/>
    <w:pPr>
      <w:spacing w:after="120"/>
    </w:pPr>
    <w:rPr>
      <w:sz w:val="28"/>
      <w:lang w:eastAsia="en-US"/>
    </w:rPr>
  </w:style>
  <w:style w:type="character" w:customStyle="1" w:styleId="a8">
    <w:name w:val="Основной текст с отступом Знак"/>
    <w:basedOn w:val="a0"/>
    <w:link w:val="a9"/>
    <w:uiPriority w:val="99"/>
    <w:semiHidden/>
    <w:locked/>
    <w:rsid w:val="00A92C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8"/>
    <w:uiPriority w:val="99"/>
    <w:semiHidden/>
    <w:unhideWhenUsed/>
    <w:rsid w:val="00A92CDD"/>
    <w:pPr>
      <w:spacing w:after="120"/>
      <w:ind w:left="283"/>
    </w:pPr>
  </w:style>
  <w:style w:type="character" w:customStyle="1" w:styleId="11">
    <w:name w:val="Текст выноски Знак1"/>
    <w:basedOn w:val="a0"/>
    <w:link w:val="aa"/>
    <w:uiPriority w:val="99"/>
    <w:semiHidden/>
    <w:locked/>
    <w:rsid w:val="00A92CDD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alloon Text"/>
    <w:basedOn w:val="a"/>
    <w:link w:val="11"/>
    <w:uiPriority w:val="99"/>
    <w:semiHidden/>
    <w:unhideWhenUsed/>
    <w:rsid w:val="00A92CDD"/>
    <w:rPr>
      <w:rFonts w:ascii="Tahoma" w:hAnsi="Tahoma" w:cs="Tahoma"/>
      <w:sz w:val="16"/>
      <w:szCs w:val="16"/>
    </w:rPr>
  </w:style>
  <w:style w:type="character" w:customStyle="1" w:styleId="ConsPlusNormal">
    <w:name w:val="ConsPlusNormal Знак"/>
    <w:link w:val="ConsPlusNormal0"/>
    <w:locked/>
    <w:rsid w:val="00A92CDD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A92CD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b">
    <w:name w:val="Текст акта Знак"/>
    <w:link w:val="ac"/>
    <w:locked/>
    <w:rsid w:val="00A92CD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c">
    <w:name w:val="Текст акта"/>
    <w:link w:val="ab"/>
    <w:qFormat/>
    <w:rsid w:val="00A92CDD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nformat">
    <w:name w:val="ConsPlusNonformat"/>
    <w:qFormat/>
    <w:rsid w:val="00A92CD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2">
    <w:name w:val="Основной текст Знак1"/>
    <w:basedOn w:val="a0"/>
    <w:semiHidden/>
    <w:rsid w:val="00A92C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Текст выноски Знак"/>
    <w:basedOn w:val="a0"/>
    <w:uiPriority w:val="99"/>
    <w:semiHidden/>
    <w:rsid w:val="00A92CD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3">
    <w:name w:val="Основной текст с отступом Знак1"/>
    <w:basedOn w:val="a0"/>
    <w:uiPriority w:val="99"/>
    <w:semiHidden/>
    <w:rsid w:val="00A92CD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rsid w:val="00A92C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Strong"/>
    <w:basedOn w:val="a0"/>
    <w:uiPriority w:val="22"/>
    <w:qFormat/>
    <w:rsid w:val="00A92CD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34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C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92CD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92CDD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3">
    <w:name w:val="Hyperlink"/>
    <w:basedOn w:val="a0"/>
    <w:semiHidden/>
    <w:unhideWhenUsed/>
    <w:rsid w:val="00A92CDD"/>
    <w:rPr>
      <w:color w:val="0000FF"/>
      <w:u w:val="single"/>
    </w:rPr>
  </w:style>
  <w:style w:type="character" w:customStyle="1" w:styleId="a4">
    <w:name w:val="Обычный (веб) Знак"/>
    <w:aliases w:val="Обычный (Web)1 Знак,Обычный (веб) Знак Знак Знак,Обычный (Web) Знак Знак Знак Знак,Обычный (Web) Знак"/>
    <w:basedOn w:val="a0"/>
    <w:link w:val="a5"/>
    <w:uiPriority w:val="34"/>
    <w:locked/>
    <w:rsid w:val="00A92CD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rmal (Web)"/>
    <w:aliases w:val="Обычный (Web)1,Обычный (веб) Знак Знак,Обычный (Web) Знак Знак Знак,Обычный (Web)"/>
    <w:basedOn w:val="a"/>
    <w:link w:val="a4"/>
    <w:uiPriority w:val="34"/>
    <w:unhideWhenUsed/>
    <w:qFormat/>
    <w:rsid w:val="00A92CDD"/>
    <w:pPr>
      <w:ind w:left="708"/>
    </w:pPr>
    <w:rPr>
      <w:sz w:val="20"/>
      <w:szCs w:val="20"/>
    </w:rPr>
  </w:style>
  <w:style w:type="character" w:customStyle="1" w:styleId="a6">
    <w:name w:val="Основной текст Знак"/>
    <w:basedOn w:val="a0"/>
    <w:link w:val="a7"/>
    <w:semiHidden/>
    <w:locked/>
    <w:rsid w:val="00A92CDD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Body Text"/>
    <w:basedOn w:val="a"/>
    <w:link w:val="a6"/>
    <w:semiHidden/>
    <w:unhideWhenUsed/>
    <w:rsid w:val="00A92CDD"/>
    <w:pPr>
      <w:spacing w:after="120"/>
    </w:pPr>
    <w:rPr>
      <w:sz w:val="28"/>
      <w:lang w:eastAsia="en-US"/>
    </w:rPr>
  </w:style>
  <w:style w:type="character" w:customStyle="1" w:styleId="a8">
    <w:name w:val="Основной текст с отступом Знак"/>
    <w:basedOn w:val="a0"/>
    <w:link w:val="a9"/>
    <w:uiPriority w:val="99"/>
    <w:semiHidden/>
    <w:locked/>
    <w:rsid w:val="00A92C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8"/>
    <w:uiPriority w:val="99"/>
    <w:semiHidden/>
    <w:unhideWhenUsed/>
    <w:rsid w:val="00A92CDD"/>
    <w:pPr>
      <w:spacing w:after="120"/>
      <w:ind w:left="283"/>
    </w:pPr>
  </w:style>
  <w:style w:type="character" w:customStyle="1" w:styleId="11">
    <w:name w:val="Текст выноски Знак1"/>
    <w:basedOn w:val="a0"/>
    <w:link w:val="aa"/>
    <w:uiPriority w:val="99"/>
    <w:semiHidden/>
    <w:locked/>
    <w:rsid w:val="00A92CDD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alloon Text"/>
    <w:basedOn w:val="a"/>
    <w:link w:val="11"/>
    <w:uiPriority w:val="99"/>
    <w:semiHidden/>
    <w:unhideWhenUsed/>
    <w:rsid w:val="00A92CDD"/>
    <w:rPr>
      <w:rFonts w:ascii="Tahoma" w:hAnsi="Tahoma" w:cs="Tahoma"/>
      <w:sz w:val="16"/>
      <w:szCs w:val="16"/>
    </w:rPr>
  </w:style>
  <w:style w:type="character" w:customStyle="1" w:styleId="ConsPlusNormal">
    <w:name w:val="ConsPlusNormal Знак"/>
    <w:link w:val="ConsPlusNormal0"/>
    <w:locked/>
    <w:rsid w:val="00A92CDD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A92CD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b">
    <w:name w:val="Текст акта Знак"/>
    <w:link w:val="ac"/>
    <w:locked/>
    <w:rsid w:val="00A92CD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c">
    <w:name w:val="Текст акта"/>
    <w:link w:val="ab"/>
    <w:qFormat/>
    <w:rsid w:val="00A92CDD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nformat">
    <w:name w:val="ConsPlusNonformat"/>
    <w:qFormat/>
    <w:rsid w:val="00A92CD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2">
    <w:name w:val="Основной текст Знак1"/>
    <w:basedOn w:val="a0"/>
    <w:semiHidden/>
    <w:rsid w:val="00A92C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Текст выноски Знак"/>
    <w:basedOn w:val="a0"/>
    <w:uiPriority w:val="99"/>
    <w:semiHidden/>
    <w:rsid w:val="00A92CD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3">
    <w:name w:val="Основной текст с отступом Знак1"/>
    <w:basedOn w:val="a0"/>
    <w:uiPriority w:val="99"/>
    <w:semiHidden/>
    <w:rsid w:val="00A92CD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rsid w:val="00A92C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Strong"/>
    <w:basedOn w:val="a0"/>
    <w:uiPriority w:val="22"/>
    <w:qFormat/>
    <w:rsid w:val="00A92C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267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2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4B7203A7102B4260A3152AFF0FB7C5E6396AF5E5813777CC5DC4EB68854B8C7AD903B6FBB94B6292C1AE4D8k4B9E" TargetMode="External"/><Relationship Id="rId13" Type="http://schemas.openxmlformats.org/officeDocument/2006/relationships/hyperlink" Target="consultantplus://offline/ref=ACCC071FC5AFCA3BFFDC0B800CCA41EBAF0670252D3FED0491609801ADRABBF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F4B7203A7102B4260A314CA2E6972B536A9BF45A5E197D23988848E1D7k0B4E" TargetMode="External"/><Relationship Id="rId12" Type="http://schemas.openxmlformats.org/officeDocument/2006/relationships/hyperlink" Target="consultantplus://offline/ref=ACCC071FC5AFCA3BFFDC0B800CCA41EBAE0F72272E33ED0491609801ADABA2D8907D437966REBA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17979C058E7C41ACD7E9B0FCBAE964584019AC3B4A7CE5DA38AB0B110CD5n4E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17979C058E7C41ACD7E9B0FCBAE964584019AC3D4E73E5DA38AB0B110C54665A480BC090ADD9n3E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152914F7B439FA1F822856D69506790623970358AD5C5848AFE16418A0FBD37A70LBLF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5B36F9-C5EC-4FC1-96ED-BE0418926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1250</Words>
  <Characters>7128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4</cp:revision>
  <cp:lastPrinted>2018-09-27T06:06:00Z</cp:lastPrinted>
  <dcterms:created xsi:type="dcterms:W3CDTF">2018-10-02T09:47:00Z</dcterms:created>
  <dcterms:modified xsi:type="dcterms:W3CDTF">2018-10-02T09:47:00Z</dcterms:modified>
</cp:coreProperties>
</file>